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61115E33"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COMPETENCIA</w:t>
      </w:r>
    </w:p>
    <w:p w14:paraId="7257B6A5" w14:textId="77777777" w:rsidR="00012AB5" w:rsidRPr="004A639D" w:rsidRDefault="00012AB5" w:rsidP="00012AB5">
      <w:pPr>
        <w:pStyle w:val="Prrafodelista"/>
        <w:ind w:left="792"/>
        <w:rPr>
          <w:b/>
          <w:sz w:val="22"/>
          <w:szCs w:val="22"/>
          <w:lang w:val="es-CO"/>
        </w:rPr>
      </w:pPr>
    </w:p>
    <w:p w14:paraId="2A06DC44"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643CEE00" w14:textId="77777777" w:rsidR="00012AB5" w:rsidRPr="004A639D" w:rsidRDefault="00012AB5" w:rsidP="00012AB5">
      <w:pPr>
        <w:rPr>
          <w:rFonts w:cs="Arial"/>
          <w:color w:val="00B050"/>
          <w:sz w:val="22"/>
          <w:szCs w:val="22"/>
        </w:rPr>
      </w:pPr>
    </w:p>
    <w:p w14:paraId="108352EA" w14:textId="77777777" w:rsidR="00012AB5" w:rsidRPr="004A639D" w:rsidRDefault="00012AB5" w:rsidP="00012AB5">
      <w:pPr>
        <w:rPr>
          <w:rFonts w:cs="Arial"/>
          <w:color w:val="00B050"/>
          <w:sz w:val="22"/>
          <w:szCs w:val="22"/>
        </w:rPr>
      </w:pPr>
      <w:r w:rsidRPr="004A639D">
        <w:rPr>
          <w:rFonts w:cs="Arial"/>
          <w:color w:val="00B050"/>
          <w:sz w:val="22"/>
          <w:szCs w:val="22"/>
        </w:rPr>
        <w:t>Debe hacerse alusión a las competencias misionales, de apoyo, estratégicas o de seguimiento y evaluación del Ministerio, indicando las diferentes normas que le asignan funciones específicas sobre la materia.</w:t>
      </w:r>
    </w:p>
    <w:p w14:paraId="1910977A" w14:textId="77777777" w:rsidR="00012AB5" w:rsidRPr="004A639D" w:rsidRDefault="00012AB5" w:rsidP="00012AB5">
      <w:pPr>
        <w:rPr>
          <w:rFonts w:cs="Arial"/>
          <w:color w:val="00B050"/>
          <w:sz w:val="22"/>
          <w:szCs w:val="22"/>
        </w:rPr>
      </w:pPr>
    </w:p>
    <w:p w14:paraId="2C8FED33" w14:textId="77777777" w:rsidR="00012AB5" w:rsidRPr="004A639D" w:rsidRDefault="00012AB5" w:rsidP="00012AB5">
      <w:pPr>
        <w:rPr>
          <w:rFonts w:cs="Arial"/>
          <w:color w:val="00B050"/>
          <w:sz w:val="22"/>
          <w:szCs w:val="22"/>
        </w:rPr>
      </w:pPr>
      <w:r w:rsidRPr="004A639D">
        <w:rPr>
          <w:rFonts w:cs="Arial"/>
          <w:color w:val="00B050"/>
          <w:sz w:val="22"/>
          <w:szCs w:val="22"/>
        </w:rPr>
        <w:t xml:space="preserve">Así mismo, se deben indicar las funciones que el área que hace el requerimiento debe cumplir y que le facultan para solicitar la elaboración del convenio respectivo. </w:t>
      </w:r>
    </w:p>
    <w:p w14:paraId="288B9B1D" w14:textId="77777777" w:rsidR="00012AB5" w:rsidRPr="004A639D" w:rsidRDefault="00012AB5" w:rsidP="00012AB5">
      <w:pPr>
        <w:rPr>
          <w:rFonts w:cs="Arial"/>
          <w:color w:val="00B050"/>
          <w:sz w:val="22"/>
          <w:szCs w:val="22"/>
        </w:rPr>
      </w:pPr>
    </w:p>
    <w:p w14:paraId="0ECA7C5B" w14:textId="77777777" w:rsidR="00012AB5" w:rsidRPr="004A639D" w:rsidRDefault="00012AB5" w:rsidP="00012AB5">
      <w:pPr>
        <w:rPr>
          <w:rFonts w:cs="Arial"/>
          <w:color w:val="00B050"/>
          <w:sz w:val="22"/>
          <w:szCs w:val="22"/>
        </w:rPr>
      </w:pPr>
      <w:r w:rsidRPr="004A639D">
        <w:rPr>
          <w:rFonts w:cs="Arial"/>
          <w:color w:val="00B050"/>
          <w:sz w:val="22"/>
          <w:szCs w:val="22"/>
        </w:rPr>
        <w:t>Adicionalmente, se debe indicar: (i) Qué programa o actividad de interés público pretende EL MINISTERIO (art 355 CP – art 2 Decreto 092 de 2017)); (</w:t>
      </w:r>
      <w:proofErr w:type="spellStart"/>
      <w:r w:rsidRPr="004A639D">
        <w:rPr>
          <w:rFonts w:cs="Arial"/>
          <w:color w:val="00B050"/>
          <w:sz w:val="22"/>
          <w:szCs w:val="22"/>
        </w:rPr>
        <w:t>ii</w:t>
      </w:r>
      <w:proofErr w:type="spellEnd"/>
      <w:r w:rsidRPr="004A639D">
        <w:rPr>
          <w:rFonts w:cs="Arial"/>
          <w:color w:val="00B050"/>
          <w:sz w:val="22"/>
          <w:szCs w:val="22"/>
        </w:rPr>
        <w:t>) qué actividades en relación con los cometidos y funciones que les asigna la ley al Ministerio, se desarrollaran de forma conjunta (Art. 96 ley 489 de 1998 – art 5 Decreto 092 de 2017).</w:t>
      </w:r>
    </w:p>
    <w:p w14:paraId="09117A37" w14:textId="77777777" w:rsidR="00012AB5" w:rsidRPr="004A639D" w:rsidRDefault="00012AB5" w:rsidP="00012AB5">
      <w:pPr>
        <w:rPr>
          <w:rFonts w:cs="Arial"/>
          <w:color w:val="00B050"/>
          <w:sz w:val="22"/>
          <w:szCs w:val="22"/>
        </w:rPr>
      </w:pPr>
    </w:p>
    <w:p w14:paraId="7E8A4A92" w14:textId="77777777" w:rsidR="00012AB5" w:rsidRPr="004A639D" w:rsidRDefault="00012AB5" w:rsidP="00012AB5">
      <w:pPr>
        <w:rPr>
          <w:rFonts w:cs="Arial"/>
          <w:color w:val="00B050"/>
          <w:sz w:val="22"/>
          <w:szCs w:val="22"/>
        </w:rPr>
      </w:pPr>
      <w:r w:rsidRPr="004A639D">
        <w:rPr>
          <w:rFonts w:cs="Arial"/>
          <w:color w:val="00B050"/>
          <w:sz w:val="22"/>
          <w:szCs w:val="22"/>
        </w:rPr>
        <w:t>Cómo el programa o actividad de interés público se encuentra acorde con el Plan Nacional de Desarrollo, para el caso específico del art 2 del Decreto 092 de 2017.</w:t>
      </w:r>
    </w:p>
    <w:p w14:paraId="1A5BC4E4" w14:textId="77777777" w:rsidR="00012AB5" w:rsidRPr="004A639D" w:rsidRDefault="00012AB5" w:rsidP="00012AB5">
      <w:pPr>
        <w:rPr>
          <w:rFonts w:cs="Arial"/>
          <w:color w:val="00B050"/>
          <w:sz w:val="22"/>
          <w:szCs w:val="22"/>
        </w:rPr>
      </w:pPr>
    </w:p>
    <w:p w14:paraId="4D9D306D" w14:textId="77777777" w:rsidR="00012AB5" w:rsidRPr="004A639D" w:rsidRDefault="00012AB5" w:rsidP="00012AB5">
      <w:pPr>
        <w:rPr>
          <w:rFonts w:cs="Arial"/>
          <w:color w:val="00B050"/>
          <w:sz w:val="22"/>
          <w:szCs w:val="22"/>
        </w:rPr>
      </w:pPr>
      <w:r w:rsidRPr="004A639D">
        <w:rPr>
          <w:rFonts w:cs="Arial"/>
          <w:color w:val="00B050"/>
          <w:sz w:val="22"/>
          <w:szCs w:val="22"/>
        </w:rPr>
        <w:t>El beneficio directo que recibirá la comunidad con la ejecución del convenio que se pretende celebrar.</w:t>
      </w:r>
    </w:p>
    <w:p w14:paraId="22579805" w14:textId="77777777" w:rsidR="00012AB5" w:rsidRPr="004A639D" w:rsidRDefault="00012AB5" w:rsidP="00012AB5">
      <w:pPr>
        <w:pStyle w:val="Prrafodelista"/>
        <w:ind w:left="792"/>
        <w:rPr>
          <w:b/>
          <w:sz w:val="22"/>
          <w:szCs w:val="22"/>
          <w:lang w:val="es-CO"/>
        </w:rPr>
      </w:pPr>
    </w:p>
    <w:p w14:paraId="156FCA2A"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 xml:space="preserve">NECESIDAD ESPECIFICA </w:t>
      </w:r>
    </w:p>
    <w:p w14:paraId="7CAB78A2" w14:textId="77777777" w:rsidR="00012AB5" w:rsidRPr="004A639D" w:rsidRDefault="00012AB5" w:rsidP="00012AB5">
      <w:pPr>
        <w:rPr>
          <w:b/>
          <w:sz w:val="22"/>
          <w:szCs w:val="22"/>
          <w:lang w:val="es-CO"/>
        </w:rPr>
      </w:pPr>
    </w:p>
    <w:p w14:paraId="593FD4B6"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00D03FAF" w14:textId="77777777" w:rsidR="00012AB5" w:rsidRPr="004A639D" w:rsidRDefault="00012AB5" w:rsidP="00012AB5">
      <w:pPr>
        <w:pStyle w:val="Default"/>
        <w:ind w:left="720"/>
        <w:rPr>
          <w:rFonts w:ascii="Arial Narrow" w:hAnsi="Arial Narrow" w:cs="Arial"/>
          <w:color w:val="00B050"/>
          <w:sz w:val="22"/>
          <w:szCs w:val="22"/>
          <w:lang w:val="es-ES" w:eastAsia="es-ES"/>
        </w:rPr>
      </w:pPr>
    </w:p>
    <w:p w14:paraId="5027CFD3" w14:textId="77777777" w:rsidR="00012AB5" w:rsidRPr="004A639D" w:rsidRDefault="00012AB5" w:rsidP="00012AB5">
      <w:pPr>
        <w:rPr>
          <w:rFonts w:cs="Arial"/>
          <w:color w:val="00B050"/>
          <w:sz w:val="22"/>
          <w:szCs w:val="22"/>
        </w:rPr>
      </w:pPr>
      <w:r w:rsidRPr="004A639D">
        <w:rPr>
          <w:rFonts w:cs="Arial"/>
          <w:color w:val="00B050"/>
          <w:sz w:val="22"/>
          <w:szCs w:val="22"/>
        </w:rPr>
        <w:t>Hace referencia a la definición, descripción y justificación de la necesidad que el Ministerio pretende satisfacer de manera puntual con el convenio.</w:t>
      </w:r>
    </w:p>
    <w:p w14:paraId="225CB4C9" w14:textId="77777777" w:rsidR="00012AB5" w:rsidRPr="004A639D" w:rsidRDefault="00012AB5" w:rsidP="00012AB5">
      <w:pPr>
        <w:rPr>
          <w:rFonts w:cs="Arial"/>
          <w:color w:val="00B050"/>
          <w:sz w:val="22"/>
          <w:szCs w:val="22"/>
        </w:rPr>
      </w:pPr>
    </w:p>
    <w:p w14:paraId="59904DDF" w14:textId="77777777" w:rsidR="00012AB5" w:rsidRPr="004A639D" w:rsidRDefault="00012AB5" w:rsidP="00012AB5">
      <w:pPr>
        <w:rPr>
          <w:rFonts w:cs="Arial"/>
          <w:color w:val="00B050"/>
          <w:sz w:val="22"/>
          <w:szCs w:val="22"/>
        </w:rPr>
      </w:pPr>
      <w:r w:rsidRPr="004A639D">
        <w:rPr>
          <w:rFonts w:cs="Arial"/>
          <w:color w:val="00B050"/>
          <w:sz w:val="22"/>
          <w:szCs w:val="22"/>
        </w:rPr>
        <w:t xml:space="preserve">Se recomienda que el área determine la necesidad a partir de la misión y funciones del Ministerio, así como de compromisos derivados de convenios, contratos o acuerdos en que el país o el Ministerio sean parte, así como de los planes y programas específicos de la Entidad. </w:t>
      </w:r>
    </w:p>
    <w:p w14:paraId="10084F76" w14:textId="77777777" w:rsidR="00012AB5" w:rsidRPr="004A639D" w:rsidRDefault="00012AB5" w:rsidP="00012AB5">
      <w:pPr>
        <w:rPr>
          <w:rFonts w:cs="Arial"/>
          <w:color w:val="00B050"/>
          <w:sz w:val="22"/>
          <w:szCs w:val="22"/>
        </w:rPr>
      </w:pPr>
    </w:p>
    <w:p w14:paraId="29DD277A" w14:textId="77777777" w:rsidR="00012AB5" w:rsidRPr="004A639D" w:rsidRDefault="00012AB5" w:rsidP="00012AB5">
      <w:pPr>
        <w:rPr>
          <w:rFonts w:cs="Arial"/>
          <w:color w:val="00B050"/>
          <w:sz w:val="22"/>
          <w:szCs w:val="22"/>
        </w:rPr>
      </w:pPr>
      <w:r w:rsidRPr="004A639D">
        <w:rPr>
          <w:rFonts w:cs="Arial"/>
          <w:color w:val="00B050"/>
          <w:sz w:val="22"/>
          <w:szCs w:val="22"/>
        </w:rPr>
        <w:t>Así mismo, indicar la relación de la presente contratación con el proyecto de inversión que la financia. Si hay lugar a ello.</w:t>
      </w:r>
    </w:p>
    <w:p w14:paraId="24404359" w14:textId="77777777" w:rsidR="00012AB5" w:rsidRPr="004A639D" w:rsidRDefault="00012AB5" w:rsidP="00012AB5">
      <w:pPr>
        <w:rPr>
          <w:b/>
          <w:sz w:val="22"/>
          <w:szCs w:val="22"/>
          <w:lang w:val="es-CO"/>
        </w:rPr>
      </w:pPr>
    </w:p>
    <w:p w14:paraId="50646082"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DEFINICIÓN TÉCNICA DE LA FORMA EN QUE EL MINISTERIO PUEDE SATISFACER SU NECESIDAD</w:t>
      </w:r>
    </w:p>
    <w:p w14:paraId="35D73764" w14:textId="77777777" w:rsidR="00012AB5" w:rsidRPr="004A639D" w:rsidRDefault="00012AB5" w:rsidP="00012AB5">
      <w:pPr>
        <w:rPr>
          <w:b/>
          <w:sz w:val="22"/>
          <w:szCs w:val="22"/>
          <w:lang w:val="es-CO"/>
        </w:rPr>
      </w:pPr>
    </w:p>
    <w:p w14:paraId="1C74BAD7"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453096D5" w14:textId="77777777" w:rsidR="00012AB5" w:rsidRPr="004A639D" w:rsidRDefault="00012AB5" w:rsidP="00012AB5">
      <w:pPr>
        <w:pStyle w:val="Default"/>
        <w:rPr>
          <w:rFonts w:ascii="Arial Narrow" w:hAnsi="Arial Narrow" w:cs="Arial"/>
          <w:color w:val="00B050"/>
          <w:sz w:val="22"/>
          <w:szCs w:val="22"/>
          <w:lang w:val="es-ES" w:eastAsia="es-ES"/>
        </w:rPr>
      </w:pPr>
    </w:p>
    <w:p w14:paraId="74174337" w14:textId="77777777" w:rsidR="00012AB5" w:rsidRPr="004A639D" w:rsidRDefault="00012AB5" w:rsidP="00012AB5">
      <w:pPr>
        <w:rPr>
          <w:rFonts w:cs="Arial"/>
          <w:color w:val="00B050"/>
          <w:sz w:val="22"/>
          <w:szCs w:val="22"/>
          <w:lang w:eastAsia="es-CO"/>
        </w:rPr>
      </w:pPr>
      <w:r w:rsidRPr="004A639D">
        <w:rPr>
          <w:rFonts w:cs="Arial"/>
          <w:bCs/>
          <w:color w:val="00B050"/>
          <w:sz w:val="22"/>
          <w:szCs w:val="22"/>
          <w:lang w:val="es-ES_tradnl"/>
        </w:rPr>
        <w:t xml:space="preserve">Resulta necesario que desde la perspectiva técnica se identifiquen las características y condiciones mínimas que permitan su contratación y ejecución, por lo cual </w:t>
      </w:r>
      <w:r w:rsidRPr="004A639D">
        <w:rPr>
          <w:rFonts w:cs="Arial"/>
          <w:color w:val="00B050"/>
          <w:sz w:val="22"/>
          <w:szCs w:val="22"/>
          <w:lang w:eastAsia="es-CO"/>
        </w:rPr>
        <w:t xml:space="preserve">debe indicarse en forma general el cómo, donde, cuántos y cuáles son las actividades que se van a desarrollar con el presente convenio y que le van a permitir al Ministerio, satisfacer la necesidad planteada en el numeral anterior. </w:t>
      </w:r>
    </w:p>
    <w:p w14:paraId="3B7A8D04" w14:textId="77777777" w:rsidR="00012AB5" w:rsidRPr="004A639D" w:rsidRDefault="00012AB5" w:rsidP="00012AB5">
      <w:pPr>
        <w:rPr>
          <w:rFonts w:cs="Arial"/>
          <w:color w:val="00B050"/>
          <w:sz w:val="22"/>
          <w:szCs w:val="22"/>
          <w:lang w:eastAsia="es-CO"/>
        </w:rPr>
      </w:pPr>
    </w:p>
    <w:p w14:paraId="6780ABD7" w14:textId="77777777" w:rsidR="00012AB5" w:rsidRPr="004A639D" w:rsidRDefault="00012AB5" w:rsidP="00012AB5">
      <w:pPr>
        <w:pStyle w:val="Textocomentario"/>
        <w:rPr>
          <w:rFonts w:ascii="Arial Narrow" w:hAnsi="Arial Narrow" w:cs="Arial"/>
          <w:color w:val="00B050"/>
          <w:sz w:val="22"/>
          <w:szCs w:val="22"/>
          <w:lang w:eastAsia="es-CO"/>
        </w:rPr>
      </w:pPr>
      <w:r w:rsidRPr="004A639D">
        <w:rPr>
          <w:rFonts w:ascii="Arial Narrow" w:hAnsi="Arial Narrow" w:cs="Arial"/>
          <w:color w:val="00B050"/>
          <w:sz w:val="22"/>
          <w:szCs w:val="22"/>
          <w:lang w:eastAsia="es-CO"/>
        </w:rPr>
        <w:lastRenderedPageBreak/>
        <w:t>En este acápite deben incluirse también los análisis que realizó el área técnica para determinar que la contratación descrita puede ser satisfecha de la mejor forma a través de la contratación que se propone, por lo que, se deben analizar las diferentes alternativas que ofrece el mercado para satisfacerla.</w:t>
      </w:r>
    </w:p>
    <w:p w14:paraId="4E4D4BB1" w14:textId="77777777" w:rsidR="00012AB5" w:rsidRPr="004A639D" w:rsidRDefault="00012AB5" w:rsidP="00012AB5">
      <w:pPr>
        <w:pStyle w:val="Textocomentario"/>
        <w:rPr>
          <w:rFonts w:ascii="Arial Narrow" w:hAnsi="Arial Narrow" w:cs="Arial"/>
          <w:color w:val="00B050"/>
          <w:sz w:val="22"/>
          <w:szCs w:val="22"/>
          <w:lang w:eastAsia="es-CO"/>
        </w:rPr>
      </w:pPr>
    </w:p>
    <w:p w14:paraId="065DB76C"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 xml:space="preserve">De acuerdo con la guía para la para la contratación con entidades privadas sin ánimo de lucro y de reconocida idoneidad, de la Agencia Colombia Compra Eficiente, las siguientes pueden ser preguntas orientadoras para describir la forma en que el Ministerio puede satisfacer su necesidad: </w:t>
      </w:r>
    </w:p>
    <w:p w14:paraId="54524FD9" w14:textId="77777777" w:rsidR="00012AB5" w:rsidRPr="004A639D" w:rsidRDefault="00012AB5" w:rsidP="00012AB5">
      <w:pPr>
        <w:rPr>
          <w:rFonts w:cs="Arial"/>
          <w:color w:val="00B050"/>
          <w:sz w:val="22"/>
          <w:szCs w:val="22"/>
          <w:lang w:eastAsia="es-CO"/>
        </w:rPr>
      </w:pPr>
    </w:p>
    <w:p w14:paraId="74CE18B6" w14:textId="77777777" w:rsidR="00012AB5" w:rsidRPr="004A639D" w:rsidRDefault="00012AB5" w:rsidP="00EA027B">
      <w:pPr>
        <w:pStyle w:val="Prrafodelista"/>
        <w:numPr>
          <w:ilvl w:val="0"/>
          <w:numId w:val="3"/>
        </w:numPr>
        <w:rPr>
          <w:rFonts w:cs="Arial"/>
          <w:color w:val="00B050"/>
          <w:sz w:val="22"/>
          <w:szCs w:val="22"/>
          <w:lang w:eastAsia="es-CO"/>
        </w:rPr>
      </w:pPr>
      <w:r w:rsidRPr="004A639D">
        <w:rPr>
          <w:rFonts w:cs="Arial"/>
          <w:color w:val="00B050"/>
          <w:sz w:val="22"/>
          <w:szCs w:val="22"/>
          <w:lang w:eastAsia="es-CO"/>
        </w:rPr>
        <w:t>¿Contratar con una entidad privada sin ánimo de lucro y de reconocida idoneidad es la manera más efectiva para alcanzar los objetivos de política pública del plan de desarrollo y de la Entidad Estatal?</w:t>
      </w:r>
    </w:p>
    <w:p w14:paraId="2196F900" w14:textId="77777777" w:rsidR="00012AB5" w:rsidRPr="004A639D" w:rsidRDefault="00012AB5" w:rsidP="00EA027B">
      <w:pPr>
        <w:pStyle w:val="Prrafodelista"/>
        <w:numPr>
          <w:ilvl w:val="0"/>
          <w:numId w:val="3"/>
        </w:numPr>
        <w:rPr>
          <w:rFonts w:cs="Arial"/>
          <w:color w:val="00B050"/>
          <w:sz w:val="22"/>
          <w:szCs w:val="22"/>
          <w:lang w:eastAsia="es-CO"/>
        </w:rPr>
      </w:pPr>
      <w:r w:rsidRPr="004A639D">
        <w:rPr>
          <w:rFonts w:cs="Arial"/>
          <w:color w:val="00B050"/>
          <w:sz w:val="22"/>
          <w:szCs w:val="22"/>
          <w:lang w:eastAsia="es-CO"/>
        </w:rPr>
        <w:t>¿Hay otros mecanismos para alcanzar el objetivo de política pública?</w:t>
      </w:r>
    </w:p>
    <w:p w14:paraId="37DB4AA5" w14:textId="77777777" w:rsidR="00012AB5" w:rsidRPr="004A639D" w:rsidRDefault="00012AB5" w:rsidP="00EA027B">
      <w:pPr>
        <w:pStyle w:val="Prrafodelista"/>
        <w:numPr>
          <w:ilvl w:val="0"/>
          <w:numId w:val="3"/>
        </w:numPr>
        <w:rPr>
          <w:rFonts w:cs="Arial"/>
          <w:color w:val="00B050"/>
          <w:sz w:val="22"/>
          <w:szCs w:val="22"/>
          <w:lang w:eastAsia="es-CO"/>
        </w:rPr>
      </w:pPr>
      <w:r w:rsidRPr="004A639D">
        <w:rPr>
          <w:rFonts w:cs="Arial"/>
          <w:color w:val="00B050"/>
          <w:sz w:val="22"/>
          <w:szCs w:val="22"/>
          <w:lang w:eastAsia="es-CO"/>
        </w:rPr>
        <w:t>Si hay otros mecanismos para alcanzar el objetivo de política pública ¿Cuál es el beneficio de contratar con una entidad privada sin ánimo de lucro y de reconocida idoneidad?</w:t>
      </w:r>
    </w:p>
    <w:p w14:paraId="72CB6704" w14:textId="77777777" w:rsidR="00012AB5" w:rsidRPr="004A639D" w:rsidRDefault="00012AB5" w:rsidP="00EA027B">
      <w:pPr>
        <w:pStyle w:val="Prrafodelista"/>
        <w:numPr>
          <w:ilvl w:val="0"/>
          <w:numId w:val="3"/>
        </w:numPr>
        <w:rPr>
          <w:rFonts w:cs="Arial"/>
          <w:color w:val="00B050"/>
          <w:sz w:val="22"/>
          <w:szCs w:val="22"/>
          <w:lang w:eastAsia="es-CO"/>
        </w:rPr>
      </w:pPr>
      <w:r w:rsidRPr="004A639D">
        <w:rPr>
          <w:rFonts w:cs="Arial"/>
          <w:color w:val="00B050"/>
          <w:sz w:val="22"/>
          <w:szCs w:val="22"/>
          <w:lang w:eastAsia="es-CO"/>
        </w:rPr>
        <w:t>Si hay en el mercado oferta de los bienes y servicios objeto del Proceso de Contratación ¿Cuál es la consecuencia en el mercado de contratar con la entidad privada sin ánimo de lucro cuando hay en el mercado oferta de los bienes y servicios?</w:t>
      </w:r>
    </w:p>
    <w:p w14:paraId="003C04CF" w14:textId="77777777" w:rsidR="00012AB5" w:rsidRPr="004A639D" w:rsidRDefault="00012AB5" w:rsidP="00EA027B">
      <w:pPr>
        <w:pStyle w:val="Prrafodelista"/>
        <w:numPr>
          <w:ilvl w:val="0"/>
          <w:numId w:val="3"/>
        </w:numPr>
        <w:rPr>
          <w:rFonts w:cs="Arial"/>
          <w:color w:val="00B050"/>
          <w:sz w:val="22"/>
          <w:szCs w:val="22"/>
          <w:lang w:eastAsia="es-CO"/>
        </w:rPr>
      </w:pPr>
      <w:r w:rsidRPr="004A639D">
        <w:rPr>
          <w:rFonts w:cs="Arial"/>
          <w:color w:val="00B050"/>
          <w:sz w:val="22"/>
          <w:szCs w:val="22"/>
          <w:lang w:eastAsia="es-CO"/>
        </w:rPr>
        <w:t>¿En qué forma la contratación con entidad privada sin ánimo de lucro y de reconocida idoneidad permite cumplir los objetivos de eficiencia, economía, eficacia o manejo del Riesgo?</w:t>
      </w:r>
    </w:p>
    <w:p w14:paraId="19913286" w14:textId="77777777" w:rsidR="00012AB5" w:rsidRPr="004A639D" w:rsidRDefault="00012AB5" w:rsidP="00012AB5">
      <w:pPr>
        <w:pStyle w:val="Prrafodelista"/>
        <w:rPr>
          <w:rFonts w:cs="Arial"/>
          <w:color w:val="00B050"/>
          <w:sz w:val="22"/>
          <w:szCs w:val="22"/>
          <w:lang w:eastAsia="es-CO"/>
        </w:rPr>
      </w:pPr>
    </w:p>
    <w:p w14:paraId="724BF06E"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 xml:space="preserve">(En todo caso, revisar siempre la última versión de la Guía en la Página Web </w:t>
      </w:r>
      <w:hyperlink r:id="rId11" w:history="1">
        <w:r w:rsidRPr="004A639D">
          <w:rPr>
            <w:color w:val="00B050"/>
            <w:sz w:val="22"/>
            <w:szCs w:val="22"/>
            <w:lang w:eastAsia="es-CO"/>
          </w:rPr>
          <w:t>https://www.colombiacompra.gov.co/sites/cce_public/files/cce_documents/cce_guia_esal.pdf</w:t>
        </w:r>
      </w:hyperlink>
      <w:r w:rsidRPr="004A639D">
        <w:rPr>
          <w:rFonts w:cs="Arial"/>
          <w:color w:val="00B050"/>
          <w:sz w:val="22"/>
          <w:szCs w:val="22"/>
          <w:lang w:eastAsia="es-CO"/>
        </w:rPr>
        <w:t xml:space="preserve"> ).</w:t>
      </w:r>
    </w:p>
    <w:p w14:paraId="6653AB8B" w14:textId="77777777" w:rsidR="00012AB5" w:rsidRPr="004A639D" w:rsidRDefault="00012AB5" w:rsidP="00012AB5">
      <w:pPr>
        <w:rPr>
          <w:rFonts w:cs="Arial"/>
          <w:color w:val="00B050"/>
          <w:sz w:val="22"/>
          <w:szCs w:val="22"/>
          <w:lang w:eastAsia="es-CO"/>
        </w:rPr>
      </w:pPr>
    </w:p>
    <w:p w14:paraId="32E8E204"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 xml:space="preserve">OBJETIVOS </w:t>
      </w:r>
    </w:p>
    <w:p w14:paraId="2B338A39" w14:textId="77777777" w:rsidR="00012AB5" w:rsidRPr="004A639D" w:rsidRDefault="00012AB5" w:rsidP="00012AB5">
      <w:pPr>
        <w:rPr>
          <w:b/>
          <w:sz w:val="22"/>
          <w:szCs w:val="22"/>
        </w:rPr>
      </w:pPr>
    </w:p>
    <w:p w14:paraId="734A6D38" w14:textId="77777777" w:rsidR="00012AB5" w:rsidRPr="004A639D" w:rsidRDefault="00012AB5" w:rsidP="00012AB5">
      <w:pPr>
        <w:rPr>
          <w:b/>
          <w:color w:val="00B050"/>
          <w:sz w:val="22"/>
          <w:szCs w:val="22"/>
          <w:u w:val="single"/>
        </w:rPr>
      </w:pPr>
      <w:r w:rsidRPr="004A639D">
        <w:rPr>
          <w:b/>
          <w:color w:val="00B050"/>
          <w:sz w:val="22"/>
          <w:szCs w:val="22"/>
          <w:u w:val="single"/>
        </w:rPr>
        <w:t xml:space="preserve">Orientación: </w:t>
      </w:r>
    </w:p>
    <w:p w14:paraId="094CE63F" w14:textId="77777777" w:rsidR="00012AB5" w:rsidRPr="004A639D" w:rsidRDefault="00012AB5" w:rsidP="00012AB5">
      <w:pPr>
        <w:rPr>
          <w:b/>
          <w:color w:val="00B050"/>
          <w:sz w:val="22"/>
          <w:szCs w:val="22"/>
          <w:u w:val="single"/>
        </w:rPr>
      </w:pPr>
    </w:p>
    <w:p w14:paraId="6629BDC0" w14:textId="77777777" w:rsidR="00012AB5" w:rsidRPr="004A639D" w:rsidRDefault="00012AB5" w:rsidP="00012AB5">
      <w:pPr>
        <w:rPr>
          <w:color w:val="00B050"/>
          <w:sz w:val="22"/>
          <w:szCs w:val="22"/>
        </w:rPr>
      </w:pPr>
      <w:r w:rsidRPr="004A639D">
        <w:rPr>
          <w:color w:val="00B050"/>
          <w:sz w:val="22"/>
          <w:szCs w:val="22"/>
        </w:rPr>
        <w:t>En este numeral deben indicarse los objetivos comunes que las partes involucradas persiguen con la suscripción del convenio.</w:t>
      </w:r>
    </w:p>
    <w:p w14:paraId="6A6157CC" w14:textId="77777777" w:rsidR="00012AB5" w:rsidRPr="004A639D" w:rsidRDefault="00012AB5" w:rsidP="00012AB5">
      <w:pPr>
        <w:rPr>
          <w:rFonts w:cs="Arial"/>
          <w:color w:val="00B050"/>
          <w:sz w:val="22"/>
          <w:szCs w:val="22"/>
          <w:lang w:eastAsia="es-CO"/>
        </w:rPr>
      </w:pPr>
    </w:p>
    <w:p w14:paraId="33722046"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OBJETO A CONTRATAR CON SUS ESPECIFICACIONES, AUTORIZACIONES, PERMISOS Y LICENCIAS</w:t>
      </w:r>
    </w:p>
    <w:p w14:paraId="3C4CFE3D" w14:textId="77777777" w:rsidR="00012AB5" w:rsidRPr="004A639D" w:rsidRDefault="00012AB5" w:rsidP="00012AB5">
      <w:pPr>
        <w:pStyle w:val="Prrafodelista"/>
        <w:ind w:left="792"/>
        <w:rPr>
          <w:b/>
          <w:sz w:val="22"/>
          <w:szCs w:val="22"/>
          <w:lang w:val="es-CO"/>
        </w:rPr>
      </w:pPr>
    </w:p>
    <w:p w14:paraId="70C237B5"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OBJETO</w:t>
      </w:r>
    </w:p>
    <w:p w14:paraId="65E01AE1" w14:textId="77777777" w:rsidR="00012AB5" w:rsidRPr="004A639D" w:rsidRDefault="00012AB5" w:rsidP="00012AB5">
      <w:pPr>
        <w:pStyle w:val="Prrafodelista"/>
        <w:ind w:left="0"/>
        <w:rPr>
          <w:b/>
          <w:color w:val="00B050"/>
          <w:sz w:val="22"/>
          <w:szCs w:val="22"/>
          <w:u w:val="single"/>
        </w:rPr>
      </w:pPr>
    </w:p>
    <w:p w14:paraId="61741ACE" w14:textId="77777777" w:rsidR="00012AB5" w:rsidRPr="004A639D" w:rsidRDefault="00012AB5" w:rsidP="00012AB5">
      <w:pPr>
        <w:pStyle w:val="Prrafodelista"/>
        <w:ind w:left="0"/>
        <w:rPr>
          <w:b/>
          <w:color w:val="00B050"/>
          <w:sz w:val="22"/>
          <w:szCs w:val="22"/>
          <w:u w:val="single"/>
        </w:rPr>
      </w:pPr>
      <w:r w:rsidRPr="004A639D">
        <w:rPr>
          <w:b/>
          <w:color w:val="00B050"/>
          <w:sz w:val="22"/>
          <w:szCs w:val="22"/>
          <w:u w:val="single"/>
        </w:rPr>
        <w:t xml:space="preserve">Orientación: </w:t>
      </w:r>
    </w:p>
    <w:p w14:paraId="3E352E59" w14:textId="77777777" w:rsidR="00012AB5" w:rsidRPr="004A639D" w:rsidRDefault="00012AB5" w:rsidP="00012AB5">
      <w:pPr>
        <w:pStyle w:val="Prrafodelista"/>
        <w:ind w:left="0"/>
        <w:rPr>
          <w:color w:val="00B050"/>
          <w:sz w:val="22"/>
          <w:szCs w:val="22"/>
        </w:rPr>
      </w:pPr>
    </w:p>
    <w:p w14:paraId="193FDA2F" w14:textId="77777777" w:rsidR="00012AB5" w:rsidRPr="004A639D" w:rsidRDefault="00012AB5" w:rsidP="00012AB5">
      <w:pPr>
        <w:pStyle w:val="Prrafodelista"/>
        <w:ind w:left="0"/>
        <w:rPr>
          <w:color w:val="00B050"/>
          <w:sz w:val="22"/>
          <w:szCs w:val="22"/>
        </w:rPr>
      </w:pPr>
      <w:r w:rsidRPr="004A639D">
        <w:rPr>
          <w:color w:val="00B050"/>
          <w:sz w:val="22"/>
          <w:szCs w:val="22"/>
        </w:rPr>
        <w:t xml:space="preserve">Aquí debe consignarse la respuesta del cómo y cuál programa y actividad de interés público se va a impulsar o de cuál actividad en relación con los cometidos y funciones que le asigna la ley al Ministerio, se van a ejecutar por medio del convenio. Para ello se debe indicar con claridad el objeto del convenio a celebrar. </w:t>
      </w:r>
    </w:p>
    <w:p w14:paraId="41A20C59" w14:textId="77777777" w:rsidR="00012AB5" w:rsidRPr="004A639D" w:rsidRDefault="00012AB5" w:rsidP="00012AB5">
      <w:pPr>
        <w:pStyle w:val="Prrafodelista"/>
        <w:ind w:left="0"/>
        <w:rPr>
          <w:color w:val="00B050"/>
          <w:sz w:val="22"/>
          <w:szCs w:val="22"/>
        </w:rPr>
      </w:pPr>
    </w:p>
    <w:p w14:paraId="00C092EB" w14:textId="77777777" w:rsidR="00012AB5" w:rsidRPr="004A639D" w:rsidRDefault="00012AB5" w:rsidP="00012AB5">
      <w:pPr>
        <w:pStyle w:val="Prrafodelista"/>
        <w:ind w:left="0"/>
        <w:rPr>
          <w:color w:val="00B050"/>
          <w:sz w:val="22"/>
          <w:szCs w:val="22"/>
        </w:rPr>
      </w:pPr>
      <w:r w:rsidRPr="004A639D">
        <w:rPr>
          <w:color w:val="00B050"/>
          <w:sz w:val="22"/>
          <w:szCs w:val="22"/>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convenio.</w:t>
      </w:r>
    </w:p>
    <w:p w14:paraId="76D0FA04" w14:textId="77777777" w:rsidR="00012AB5" w:rsidRPr="004A639D" w:rsidRDefault="00012AB5" w:rsidP="00012AB5">
      <w:pPr>
        <w:pStyle w:val="Prrafodelista"/>
        <w:ind w:left="0"/>
        <w:rPr>
          <w:color w:val="00B050"/>
          <w:sz w:val="22"/>
          <w:szCs w:val="22"/>
        </w:rPr>
      </w:pPr>
    </w:p>
    <w:p w14:paraId="4A145195" w14:textId="77777777" w:rsidR="00012AB5" w:rsidRPr="004A639D" w:rsidRDefault="00012AB5" w:rsidP="00012AB5">
      <w:pPr>
        <w:pStyle w:val="Prrafodelista"/>
        <w:ind w:left="0"/>
        <w:rPr>
          <w:color w:val="00B050"/>
          <w:sz w:val="22"/>
          <w:szCs w:val="22"/>
        </w:rPr>
      </w:pPr>
      <w:r w:rsidRPr="004A639D">
        <w:rPr>
          <w:color w:val="00B050"/>
          <w:sz w:val="22"/>
          <w:szCs w:val="22"/>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088A962D" w14:textId="77777777" w:rsidR="00012AB5" w:rsidRPr="004A639D" w:rsidRDefault="00012AB5" w:rsidP="00012AB5">
      <w:pPr>
        <w:pStyle w:val="Prrafodelista"/>
        <w:ind w:left="0"/>
        <w:rPr>
          <w:color w:val="00B050"/>
          <w:sz w:val="22"/>
          <w:szCs w:val="22"/>
        </w:rPr>
      </w:pPr>
    </w:p>
    <w:p w14:paraId="47AFF60B" w14:textId="77777777" w:rsidR="00012AB5" w:rsidRPr="004A639D" w:rsidRDefault="00012AB5" w:rsidP="00012AB5">
      <w:pPr>
        <w:pStyle w:val="Prrafodelista"/>
        <w:ind w:left="0"/>
        <w:rPr>
          <w:color w:val="00B050"/>
          <w:sz w:val="22"/>
          <w:szCs w:val="22"/>
        </w:rPr>
      </w:pPr>
      <w:r w:rsidRPr="004A639D">
        <w:rPr>
          <w:color w:val="00B050"/>
          <w:sz w:val="22"/>
          <w:szCs w:val="22"/>
        </w:rPr>
        <w:t>Se recomienda no asociar en el objeto a un área específica sino al Ministerio, si a ello hubiere lugar.</w:t>
      </w:r>
    </w:p>
    <w:p w14:paraId="447ED897" w14:textId="77777777" w:rsidR="00012AB5" w:rsidRPr="004A639D" w:rsidRDefault="00012AB5" w:rsidP="00012AB5">
      <w:pPr>
        <w:pStyle w:val="Prrafodelista"/>
        <w:ind w:left="0"/>
        <w:rPr>
          <w:color w:val="00B050"/>
          <w:sz w:val="22"/>
          <w:szCs w:val="22"/>
        </w:rPr>
      </w:pPr>
    </w:p>
    <w:p w14:paraId="5147F577" w14:textId="77777777" w:rsidR="00012AB5" w:rsidRPr="004A639D" w:rsidRDefault="00012AB5" w:rsidP="00012AB5">
      <w:pPr>
        <w:pStyle w:val="Prrafodelista"/>
        <w:ind w:left="0"/>
        <w:rPr>
          <w:color w:val="00B050"/>
          <w:sz w:val="22"/>
          <w:szCs w:val="22"/>
        </w:rPr>
      </w:pPr>
      <w:r w:rsidRPr="004A639D">
        <w:rPr>
          <w:b/>
          <w:color w:val="00B050"/>
          <w:sz w:val="22"/>
          <w:szCs w:val="22"/>
          <w:u w:val="single"/>
        </w:rPr>
        <w:t xml:space="preserve">Tenga en cuenta: </w:t>
      </w:r>
      <w:r w:rsidRPr="004A639D">
        <w:rPr>
          <w:color w:val="00B050"/>
          <w:sz w:val="22"/>
          <w:szCs w:val="22"/>
        </w:rPr>
        <w:t xml:space="preserve">El área, dependencia u oficina solicitante del convenio debe verificar, para establecer la viabilidad del convenio de asociación, si el objeto o requerimiento corresponde a alguna de las situaciones descritas en el Artículo 2° del Decreto 092 de 2017, esto es: </w:t>
      </w:r>
    </w:p>
    <w:p w14:paraId="50A0C38D" w14:textId="77777777" w:rsidR="00012AB5" w:rsidRPr="004A639D" w:rsidRDefault="00012AB5" w:rsidP="00012AB5">
      <w:pPr>
        <w:pStyle w:val="Prrafodelista"/>
        <w:ind w:left="0"/>
        <w:rPr>
          <w:color w:val="00B050"/>
          <w:sz w:val="22"/>
          <w:szCs w:val="22"/>
        </w:rPr>
      </w:pPr>
    </w:p>
    <w:p w14:paraId="427AD296" w14:textId="77777777" w:rsidR="00012AB5" w:rsidRPr="004A639D" w:rsidRDefault="00012AB5" w:rsidP="00EA027B">
      <w:pPr>
        <w:pStyle w:val="Prrafodelista"/>
        <w:numPr>
          <w:ilvl w:val="0"/>
          <w:numId w:val="4"/>
        </w:numPr>
        <w:rPr>
          <w:color w:val="00B050"/>
          <w:sz w:val="22"/>
          <w:szCs w:val="22"/>
        </w:rPr>
      </w:pPr>
      <w:r w:rsidRPr="004A639D">
        <w:rPr>
          <w:color w:val="00B050"/>
          <w:sz w:val="22"/>
          <w:szCs w:val="22"/>
        </w:rPr>
        <w:t xml:space="preserve">Que el objeto del convenio corresponda directamente a programas y actividades de interés público previsto en el Plan Nacional o seccional de Desarrollo, de acuerdo con el nivel de la Entidad Estatal, con los cuales está busque exclusivamente promover los derechos de personas en situaciones de debilidad manifiesta o indefensión, los derechos de las minorías, el derecho a la educación, el derecho a la paz, las manifestaciones artísticas, culturales, deportivas y de promoción de la diversidad étnica colombiana, </w:t>
      </w:r>
    </w:p>
    <w:p w14:paraId="7CEDA093" w14:textId="77777777" w:rsidR="00012AB5" w:rsidRPr="004A639D" w:rsidRDefault="00012AB5" w:rsidP="00012AB5">
      <w:pPr>
        <w:pStyle w:val="Prrafodelista"/>
        <w:ind w:left="0"/>
        <w:rPr>
          <w:color w:val="00B050"/>
          <w:sz w:val="22"/>
          <w:szCs w:val="22"/>
        </w:rPr>
      </w:pPr>
    </w:p>
    <w:p w14:paraId="433630AC" w14:textId="77777777" w:rsidR="00012AB5" w:rsidRPr="004A639D" w:rsidRDefault="00012AB5" w:rsidP="00EA027B">
      <w:pPr>
        <w:pStyle w:val="Prrafodelista"/>
        <w:numPr>
          <w:ilvl w:val="0"/>
          <w:numId w:val="4"/>
        </w:numPr>
        <w:rPr>
          <w:color w:val="00B050"/>
          <w:sz w:val="22"/>
          <w:szCs w:val="22"/>
        </w:rPr>
      </w:pPr>
      <w:r w:rsidRPr="004A639D">
        <w:rPr>
          <w:color w:val="00B050"/>
          <w:sz w:val="22"/>
          <w:szCs w:val="22"/>
        </w:rPr>
        <w:t xml:space="preserve">Que el convenio no comporte una relación conmutativa en el cual haya una contraprestación directa a favor de la Entidad Estatal, ni instrucciones precisas dadas por esta al asociado para cumplir con el objeto del convenio; y </w:t>
      </w:r>
    </w:p>
    <w:p w14:paraId="10F60756" w14:textId="77777777" w:rsidR="00012AB5" w:rsidRPr="004A639D" w:rsidRDefault="00012AB5" w:rsidP="00012AB5">
      <w:pPr>
        <w:pStyle w:val="Prrafodelista"/>
        <w:ind w:left="0"/>
        <w:rPr>
          <w:color w:val="00B050"/>
          <w:sz w:val="22"/>
          <w:szCs w:val="22"/>
        </w:rPr>
      </w:pPr>
    </w:p>
    <w:p w14:paraId="49842158" w14:textId="77777777" w:rsidR="00012AB5" w:rsidRPr="004A639D" w:rsidRDefault="00012AB5" w:rsidP="00EA027B">
      <w:pPr>
        <w:pStyle w:val="Prrafodelista"/>
        <w:numPr>
          <w:ilvl w:val="0"/>
          <w:numId w:val="4"/>
        </w:numPr>
        <w:rPr>
          <w:color w:val="00B050"/>
          <w:sz w:val="22"/>
          <w:szCs w:val="22"/>
        </w:rPr>
      </w:pPr>
      <w:r w:rsidRPr="004A639D">
        <w:rPr>
          <w:color w:val="00B050"/>
          <w:sz w:val="22"/>
          <w:szCs w:val="22"/>
        </w:rPr>
        <w:t xml:space="preserve">Que no exista oferta en el mercado de los bienes, obras y servicios requeridos para la estrategia y política del plan de desarrollo objeto de la contratación, distinta de la oferta que hacen las </w:t>
      </w:r>
      <w:proofErr w:type="gramStart"/>
      <w:r w:rsidRPr="004A639D">
        <w:rPr>
          <w:color w:val="00B050"/>
          <w:sz w:val="22"/>
          <w:szCs w:val="22"/>
        </w:rPr>
        <w:t>entidades privados</w:t>
      </w:r>
      <w:proofErr w:type="gramEnd"/>
      <w:r w:rsidRPr="004A639D">
        <w:rPr>
          <w:color w:val="00B050"/>
          <w:sz w:val="22"/>
          <w:szCs w:val="22"/>
        </w:rPr>
        <w:t xml:space="preserve"> sin ánimo de lucro; o que, si existe, la contratación con entidades privadas sin ánimo de lucro represente la optimización de los recursos públicos en términos de eficiencia, eficacia, economía y manejo del Riesgo. En los demás eventos, la Entidad Estatal deberá aplicar la Ley 80 de 1993, sus modificaciones y reglamentos.</w:t>
      </w:r>
    </w:p>
    <w:p w14:paraId="6D000229" w14:textId="77777777" w:rsidR="00012AB5" w:rsidRPr="004A639D" w:rsidRDefault="00012AB5" w:rsidP="00012AB5">
      <w:pPr>
        <w:pStyle w:val="Prrafodelista"/>
        <w:ind w:left="0"/>
        <w:rPr>
          <w:color w:val="00B050"/>
          <w:sz w:val="22"/>
          <w:szCs w:val="22"/>
        </w:rPr>
      </w:pPr>
    </w:p>
    <w:p w14:paraId="345FCCE4" w14:textId="77777777" w:rsidR="00012AB5" w:rsidRPr="004A639D" w:rsidRDefault="00012AB5" w:rsidP="00012AB5">
      <w:pPr>
        <w:pStyle w:val="Prrafodelista"/>
        <w:ind w:left="0"/>
        <w:rPr>
          <w:color w:val="00B050"/>
          <w:sz w:val="22"/>
          <w:szCs w:val="22"/>
        </w:rPr>
      </w:pPr>
      <w:r w:rsidRPr="004A639D">
        <w:rPr>
          <w:color w:val="00B050"/>
          <w:sz w:val="22"/>
          <w:szCs w:val="22"/>
        </w:rPr>
        <w:t xml:space="preserve">Nota N°1: Estas condiciones deberán justificarse en el numeral 3, donde debe justificarse la modalidad de selección. </w:t>
      </w:r>
    </w:p>
    <w:p w14:paraId="5A44132E" w14:textId="77777777" w:rsidR="00012AB5" w:rsidRPr="004A639D" w:rsidRDefault="00012AB5" w:rsidP="00012AB5">
      <w:pPr>
        <w:pStyle w:val="Prrafodelista"/>
        <w:ind w:left="0"/>
        <w:rPr>
          <w:color w:val="00B050"/>
          <w:sz w:val="22"/>
          <w:szCs w:val="22"/>
        </w:rPr>
      </w:pPr>
    </w:p>
    <w:p w14:paraId="00A0A913" w14:textId="77777777" w:rsidR="00012AB5" w:rsidRPr="00BC5EA8" w:rsidRDefault="00012AB5" w:rsidP="00012AB5">
      <w:pPr>
        <w:rPr>
          <w:rFonts w:eastAsiaTheme="minorHAnsi" w:cs="Arial"/>
          <w:color w:val="00B050"/>
          <w:sz w:val="22"/>
          <w:szCs w:val="22"/>
          <w:lang w:val="es-MX" w:eastAsia="en-US"/>
        </w:rPr>
      </w:pPr>
      <w:r w:rsidRPr="004A639D">
        <w:rPr>
          <w:color w:val="00B050"/>
          <w:sz w:val="22"/>
          <w:szCs w:val="22"/>
        </w:rPr>
        <w:t xml:space="preserve">Nota N°2: </w:t>
      </w:r>
      <w:r w:rsidRPr="004220CC">
        <w:rPr>
          <w:rFonts w:eastAsiaTheme="minorHAnsi" w:cs="Arial"/>
          <w:color w:val="00B050"/>
          <w:sz w:val="22"/>
          <w:szCs w:val="22"/>
          <w:lang w:val="es-MX" w:eastAsia="en-US"/>
        </w:rPr>
        <w:t>Ver Manua</w:t>
      </w:r>
      <w:r>
        <w:rPr>
          <w:rFonts w:eastAsiaTheme="minorHAnsi" w:cs="Arial"/>
          <w:color w:val="00B050"/>
          <w:sz w:val="22"/>
          <w:szCs w:val="22"/>
          <w:lang w:val="es-MX" w:eastAsia="en-US"/>
        </w:rPr>
        <w:t xml:space="preserve">l de Contratación de la Entidad, </w:t>
      </w:r>
      <w:r w:rsidRPr="00895046">
        <w:rPr>
          <w:rFonts w:eastAsiaTheme="minorHAnsi" w:cs="Arial"/>
          <w:color w:val="00B050"/>
          <w:sz w:val="22"/>
          <w:szCs w:val="22"/>
          <w:lang w:val="es-MX" w:eastAsia="en-US"/>
        </w:rPr>
        <w:t xml:space="preserve">el cual se puede ubicar en la URL: </w:t>
      </w:r>
      <w:hyperlink r:id="rId12" w:history="1">
        <w:r w:rsidRPr="00BC5EA8">
          <w:rPr>
            <w:rFonts w:eastAsiaTheme="minorHAnsi" w:cs="Arial"/>
            <w:color w:val="00B050"/>
            <w:sz w:val="22"/>
            <w:szCs w:val="22"/>
            <w:lang w:val="es-MX" w:eastAsia="en-US"/>
          </w:rPr>
          <w:t>https://www.minsalud.gov.co/manualcontratacion/index.html</w:t>
        </w:r>
      </w:hyperlink>
      <w:r w:rsidRPr="00895046">
        <w:rPr>
          <w:rFonts w:eastAsiaTheme="minorHAnsi" w:cs="Arial"/>
          <w:color w:val="00B050"/>
          <w:sz w:val="22"/>
          <w:szCs w:val="22"/>
          <w:lang w:val="es-MX" w:eastAsia="en-US"/>
        </w:rPr>
        <w:t xml:space="preserve"> o en e</w:t>
      </w:r>
      <w:r>
        <w:rPr>
          <w:rFonts w:eastAsiaTheme="minorHAnsi" w:cs="Arial"/>
          <w:color w:val="00B050"/>
          <w:sz w:val="22"/>
          <w:szCs w:val="22"/>
          <w:lang w:val="es-MX" w:eastAsia="en-US"/>
        </w:rPr>
        <w:t>l Sistema Integrado de Gestión así</w:t>
      </w:r>
      <w:r w:rsidRPr="00895046">
        <w:rPr>
          <w:rFonts w:eastAsiaTheme="minorHAnsi" w:cs="Arial"/>
          <w:color w:val="00B050"/>
          <w:sz w:val="22"/>
          <w:szCs w:val="22"/>
          <w:lang w:val="es-MX" w:eastAsia="en-US"/>
        </w:rPr>
        <w:t xml:space="preserve">: </w:t>
      </w:r>
      <w:hyperlink r:id="rId13" w:tgtFrame="_blank" w:tooltip="GCOS04 Documento introductorio manual de contratación." w:history="1">
        <w:r w:rsidRPr="00895046">
          <w:rPr>
            <w:rFonts w:eastAsiaTheme="minorHAnsi" w:cs="Arial"/>
            <w:color w:val="00B050"/>
            <w:sz w:val="22"/>
            <w:szCs w:val="22"/>
            <w:lang w:val="es-MX" w:eastAsia="en-US"/>
          </w:rPr>
          <w:t>GCOS04 Documento introductorio manual de contratación.</w:t>
        </w:r>
      </w:hyperlink>
    </w:p>
    <w:p w14:paraId="2E82FDD1" w14:textId="77777777" w:rsidR="00012AB5" w:rsidRPr="004A639D" w:rsidRDefault="00012AB5" w:rsidP="00012AB5">
      <w:pPr>
        <w:pStyle w:val="Prrafodelista"/>
        <w:ind w:left="0"/>
        <w:rPr>
          <w:color w:val="00B050"/>
          <w:sz w:val="22"/>
          <w:szCs w:val="22"/>
        </w:rPr>
      </w:pPr>
    </w:p>
    <w:p w14:paraId="72501271" w14:textId="77777777" w:rsidR="00012AB5" w:rsidRPr="004A639D" w:rsidRDefault="00012AB5" w:rsidP="00012AB5">
      <w:pPr>
        <w:pStyle w:val="Prrafodelista"/>
        <w:ind w:left="0"/>
        <w:rPr>
          <w:color w:val="00B050"/>
          <w:sz w:val="22"/>
          <w:szCs w:val="22"/>
        </w:rPr>
      </w:pPr>
    </w:p>
    <w:p w14:paraId="04E06464" w14:textId="77777777" w:rsidR="00012AB5" w:rsidRPr="004A639D" w:rsidRDefault="00012AB5" w:rsidP="00012AB5">
      <w:pPr>
        <w:rPr>
          <w:rFonts w:cs="Arial"/>
          <w:b/>
          <w:color w:val="0070C0"/>
          <w:sz w:val="22"/>
          <w:szCs w:val="22"/>
          <w:u w:val="single"/>
        </w:rPr>
      </w:pPr>
      <w:r w:rsidRPr="004A639D">
        <w:rPr>
          <w:rFonts w:cs="Arial"/>
          <w:b/>
          <w:color w:val="0070C0"/>
          <w:sz w:val="22"/>
          <w:szCs w:val="22"/>
          <w:u w:val="single"/>
        </w:rPr>
        <w:t xml:space="preserve">Se sugiere la siguiente redacción: </w:t>
      </w:r>
    </w:p>
    <w:p w14:paraId="2F77F844" w14:textId="77777777" w:rsidR="00012AB5" w:rsidRPr="004A639D" w:rsidRDefault="00012AB5" w:rsidP="00012AB5">
      <w:pPr>
        <w:pStyle w:val="Default"/>
        <w:rPr>
          <w:rFonts w:ascii="Arial Narrow" w:hAnsi="Arial Narrow" w:cs="Arial"/>
          <w:color w:val="FF0000"/>
          <w:sz w:val="22"/>
          <w:szCs w:val="22"/>
        </w:rPr>
      </w:pPr>
      <w:r w:rsidRPr="004A639D">
        <w:rPr>
          <w:rFonts w:ascii="Arial Narrow" w:hAnsi="Arial Narrow" w:cs="Arial"/>
          <w:color w:val="auto"/>
          <w:sz w:val="22"/>
          <w:szCs w:val="22"/>
        </w:rPr>
        <w:t xml:space="preserve">Aunar esfuerzos </w:t>
      </w:r>
      <w:r w:rsidRPr="004A639D">
        <w:rPr>
          <w:rFonts w:ascii="Arial Narrow" w:hAnsi="Arial Narrow" w:cs="Arial"/>
          <w:color w:val="FF0000"/>
          <w:sz w:val="22"/>
          <w:szCs w:val="22"/>
        </w:rPr>
        <w:t xml:space="preserve">(técnicos, administrativos, financieros y demás que requieran) </w:t>
      </w:r>
      <w:r w:rsidRPr="004A639D">
        <w:rPr>
          <w:rFonts w:ascii="Arial Narrow" w:hAnsi="Arial Narrow" w:cs="Arial"/>
          <w:color w:val="auto"/>
          <w:sz w:val="22"/>
          <w:szCs w:val="22"/>
        </w:rPr>
        <w:t xml:space="preserve">entre el Ministerio de Salud y Protección Social y ___________ </w:t>
      </w:r>
      <w:r w:rsidRPr="004A639D">
        <w:rPr>
          <w:rFonts w:ascii="Arial Narrow" w:hAnsi="Arial Narrow" w:cs="Arial"/>
          <w:color w:val="FF0000"/>
          <w:sz w:val="22"/>
          <w:szCs w:val="22"/>
        </w:rPr>
        <w:t xml:space="preserve">(Indicar el nombre de la entidad sin ánimo de lucro con la cual se suscribe el convenio) </w:t>
      </w:r>
      <w:r w:rsidRPr="004A639D">
        <w:rPr>
          <w:rFonts w:ascii="Arial Narrow" w:hAnsi="Arial Narrow" w:cs="Arial"/>
          <w:color w:val="auto"/>
          <w:sz w:val="22"/>
          <w:szCs w:val="22"/>
        </w:rPr>
        <w:t xml:space="preserve">para______________ </w:t>
      </w:r>
      <w:r w:rsidRPr="004A639D">
        <w:rPr>
          <w:rFonts w:ascii="Arial Narrow" w:hAnsi="Arial Narrow" w:cs="Arial"/>
          <w:color w:val="FF0000"/>
          <w:sz w:val="22"/>
          <w:szCs w:val="22"/>
        </w:rPr>
        <w:t>(iniciar la descripción del objeto con un verbo rector).</w:t>
      </w:r>
    </w:p>
    <w:p w14:paraId="287C1B6D" w14:textId="77777777" w:rsidR="00012AB5" w:rsidRPr="004A639D" w:rsidRDefault="00012AB5" w:rsidP="00012AB5">
      <w:pPr>
        <w:pStyle w:val="Default"/>
        <w:rPr>
          <w:rFonts w:ascii="Arial Narrow" w:hAnsi="Arial Narrow" w:cs="Arial"/>
          <w:color w:val="FF0000"/>
          <w:sz w:val="22"/>
          <w:szCs w:val="22"/>
        </w:rPr>
      </w:pPr>
    </w:p>
    <w:p w14:paraId="3C34EC74" w14:textId="77777777" w:rsidR="00012AB5" w:rsidRPr="004A639D" w:rsidRDefault="00012AB5" w:rsidP="00012AB5">
      <w:pPr>
        <w:pStyle w:val="Prrafodelista"/>
        <w:numPr>
          <w:ilvl w:val="2"/>
          <w:numId w:val="1"/>
        </w:numPr>
        <w:rPr>
          <w:b/>
          <w:sz w:val="22"/>
          <w:szCs w:val="22"/>
          <w:lang w:val="es-CO"/>
        </w:rPr>
      </w:pPr>
      <w:r w:rsidRPr="004A639D">
        <w:rPr>
          <w:b/>
          <w:sz w:val="22"/>
          <w:szCs w:val="22"/>
          <w:lang w:val="es-CO"/>
        </w:rPr>
        <w:t>ALCANCE DEL OBJETO</w:t>
      </w:r>
    </w:p>
    <w:p w14:paraId="555FFF66" w14:textId="77777777" w:rsidR="00012AB5" w:rsidRPr="004A639D" w:rsidRDefault="00012AB5" w:rsidP="00012AB5">
      <w:pPr>
        <w:pStyle w:val="Default"/>
        <w:rPr>
          <w:rFonts w:ascii="Arial Narrow" w:hAnsi="Arial Narrow" w:cs="Arial"/>
          <w:color w:val="FF0000"/>
          <w:sz w:val="22"/>
          <w:szCs w:val="22"/>
        </w:rPr>
      </w:pPr>
    </w:p>
    <w:p w14:paraId="5ED5BD0D" w14:textId="77777777" w:rsidR="00012AB5" w:rsidRPr="004A639D" w:rsidRDefault="00012AB5" w:rsidP="00012AB5">
      <w:pPr>
        <w:rPr>
          <w:rFonts w:cs="Arial"/>
          <w:b/>
          <w:color w:val="00B050"/>
          <w:sz w:val="22"/>
          <w:szCs w:val="22"/>
          <w:u w:val="single"/>
          <w:lang w:eastAsia="es-CO"/>
        </w:rPr>
      </w:pPr>
      <w:r w:rsidRPr="004A639D">
        <w:rPr>
          <w:rFonts w:cs="Arial"/>
          <w:b/>
          <w:color w:val="00B050"/>
          <w:sz w:val="22"/>
          <w:szCs w:val="22"/>
          <w:u w:val="single"/>
          <w:lang w:eastAsia="es-CO"/>
        </w:rPr>
        <w:t xml:space="preserve">Orientación: </w:t>
      </w:r>
    </w:p>
    <w:p w14:paraId="48C28320" w14:textId="77777777" w:rsidR="00012AB5" w:rsidRPr="004A639D" w:rsidRDefault="00012AB5" w:rsidP="00012AB5">
      <w:pPr>
        <w:rPr>
          <w:rFonts w:cs="Arial"/>
          <w:b/>
          <w:color w:val="00B050"/>
          <w:sz w:val="22"/>
          <w:szCs w:val="22"/>
          <w:u w:val="single"/>
          <w:lang w:eastAsia="es-CO"/>
        </w:rPr>
      </w:pPr>
    </w:p>
    <w:p w14:paraId="692D2F93"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 xml:space="preserve">En relación con el “Alcance del Objeto”, es importante aclarar que el objetivo del mismo no es otro que precisar el contenido del objeto, haciéndolo más específico y puntual.  </w:t>
      </w:r>
    </w:p>
    <w:p w14:paraId="05870926" w14:textId="77777777" w:rsidR="00012AB5" w:rsidRPr="004A639D" w:rsidRDefault="00012AB5" w:rsidP="00012AB5">
      <w:pPr>
        <w:rPr>
          <w:rFonts w:cs="Arial"/>
          <w:color w:val="00B050"/>
          <w:sz w:val="22"/>
          <w:szCs w:val="22"/>
          <w:lang w:eastAsia="es-CO"/>
        </w:rPr>
      </w:pPr>
    </w:p>
    <w:p w14:paraId="2876BC1D"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Su inclusión no es obligatoria salvo que se estime conveniente y necesario. Si se opta por incluir el Alcance del Objeto dentro de los estudios previos y por ende dentro de la minuta del convenio, debe tenerse en cuenta que el mismo no debe exceder, repetir o contradecir al objeto en sí mismo.</w:t>
      </w:r>
    </w:p>
    <w:p w14:paraId="6E1B7F0C" w14:textId="77777777" w:rsidR="00012AB5" w:rsidRPr="004A639D" w:rsidRDefault="00012AB5" w:rsidP="00012AB5">
      <w:pPr>
        <w:rPr>
          <w:rFonts w:cs="Arial"/>
          <w:color w:val="00B050"/>
          <w:sz w:val="22"/>
          <w:szCs w:val="22"/>
          <w:lang w:eastAsia="es-CO"/>
        </w:rPr>
      </w:pPr>
    </w:p>
    <w:p w14:paraId="2FE5D962" w14:textId="77777777" w:rsidR="00012AB5" w:rsidRPr="00853F3A" w:rsidRDefault="00012AB5" w:rsidP="00012AB5">
      <w:pPr>
        <w:rPr>
          <w:rFonts w:cs="Arial"/>
          <w:color w:val="00B050"/>
          <w:sz w:val="22"/>
          <w:szCs w:val="22"/>
          <w:lang w:eastAsia="es-CO"/>
        </w:rPr>
      </w:pPr>
      <w:r w:rsidRPr="004A639D">
        <w:rPr>
          <w:rFonts w:cs="Arial"/>
          <w:color w:val="00B050"/>
          <w:sz w:val="22"/>
          <w:szCs w:val="22"/>
          <w:lang w:eastAsia="es-CO"/>
        </w:rPr>
        <w:t>Nota: Ver Manua</w:t>
      </w:r>
      <w:r>
        <w:rPr>
          <w:rFonts w:cs="Arial"/>
          <w:color w:val="00B050"/>
          <w:sz w:val="22"/>
          <w:szCs w:val="22"/>
          <w:lang w:eastAsia="es-CO"/>
        </w:rPr>
        <w:t>l de Contratación de la Entidad</w:t>
      </w:r>
      <w:r w:rsidRPr="00895046">
        <w:rPr>
          <w:rFonts w:eastAsiaTheme="minorHAnsi" w:cs="Arial"/>
          <w:color w:val="00B050"/>
          <w:sz w:val="22"/>
          <w:szCs w:val="22"/>
          <w:lang w:val="es-MX" w:eastAsia="en-US"/>
        </w:rPr>
        <w:t xml:space="preserve"> </w:t>
      </w:r>
      <w:r>
        <w:rPr>
          <w:rFonts w:eastAsiaTheme="minorHAnsi" w:cs="Arial"/>
          <w:color w:val="00B050"/>
          <w:sz w:val="22"/>
          <w:szCs w:val="22"/>
          <w:lang w:val="es-MX" w:eastAsia="en-US"/>
        </w:rPr>
        <w:t>(</w:t>
      </w:r>
      <w:hyperlink r:id="rId14"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895046">
        <w:rPr>
          <w:rFonts w:eastAsiaTheme="minorHAnsi" w:cs="Arial"/>
          <w:color w:val="00B050"/>
          <w:sz w:val="22"/>
          <w:szCs w:val="22"/>
          <w:lang w:val="es-MX" w:eastAsia="en-US"/>
        </w:rPr>
        <w:t xml:space="preserve"> </w:t>
      </w:r>
    </w:p>
    <w:p w14:paraId="1FD15F58" w14:textId="77777777" w:rsidR="00012AB5" w:rsidRPr="004A639D" w:rsidRDefault="00012AB5" w:rsidP="00012AB5">
      <w:pPr>
        <w:pStyle w:val="Prrafodelista"/>
        <w:ind w:left="792"/>
        <w:rPr>
          <w:b/>
          <w:sz w:val="22"/>
          <w:szCs w:val="22"/>
        </w:rPr>
      </w:pPr>
    </w:p>
    <w:p w14:paraId="3E43652C"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ESPECIFICACIONES DEL OBJETO</w:t>
      </w:r>
    </w:p>
    <w:p w14:paraId="3A8D1749" w14:textId="77777777" w:rsidR="00012AB5" w:rsidRPr="004A639D" w:rsidRDefault="00012AB5" w:rsidP="00012AB5">
      <w:pPr>
        <w:pStyle w:val="Prrafodelista"/>
        <w:ind w:left="792"/>
        <w:rPr>
          <w:b/>
          <w:sz w:val="22"/>
          <w:szCs w:val="22"/>
          <w:lang w:val="es-CO"/>
        </w:rPr>
      </w:pPr>
    </w:p>
    <w:p w14:paraId="51C31E3D" w14:textId="77777777" w:rsidR="00012AB5" w:rsidRPr="004A639D" w:rsidRDefault="00012AB5" w:rsidP="00012AB5">
      <w:pPr>
        <w:rPr>
          <w:rFonts w:cs="Arial"/>
          <w:b/>
          <w:color w:val="00B050"/>
          <w:sz w:val="22"/>
          <w:szCs w:val="22"/>
          <w:u w:val="single"/>
          <w:lang w:eastAsia="es-CO"/>
        </w:rPr>
      </w:pPr>
      <w:r w:rsidRPr="004A639D">
        <w:rPr>
          <w:rFonts w:cs="Arial"/>
          <w:b/>
          <w:color w:val="00B050"/>
          <w:sz w:val="22"/>
          <w:szCs w:val="22"/>
          <w:u w:val="single"/>
          <w:lang w:eastAsia="es-CO"/>
        </w:rPr>
        <w:t xml:space="preserve">Orientación: </w:t>
      </w:r>
    </w:p>
    <w:p w14:paraId="456BF861" w14:textId="77777777" w:rsidR="00012AB5" w:rsidRPr="004A639D" w:rsidRDefault="00012AB5" w:rsidP="00012AB5">
      <w:pPr>
        <w:rPr>
          <w:rFonts w:cs="Arial"/>
          <w:color w:val="00B050"/>
          <w:sz w:val="22"/>
          <w:szCs w:val="22"/>
          <w:lang w:eastAsia="es-CO"/>
        </w:rPr>
      </w:pPr>
    </w:p>
    <w:p w14:paraId="5A24827E"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 xml:space="preserve">Se entienden por Especificaciones Técnicas Mínimas del objeto a convenir, aquellas </w:t>
      </w:r>
      <w:r w:rsidRPr="004A639D">
        <w:rPr>
          <w:rFonts w:cs="Arial"/>
          <w:b/>
          <w:bCs/>
          <w:color w:val="00B050"/>
          <w:sz w:val="22"/>
          <w:szCs w:val="22"/>
          <w:u w:val="single"/>
          <w:lang w:eastAsia="es-CO"/>
        </w:rPr>
        <w:t>condiciones propias</w:t>
      </w:r>
      <w:r w:rsidRPr="004A639D">
        <w:rPr>
          <w:rFonts w:cs="Arial"/>
          <w:b/>
          <w:bCs/>
          <w:color w:val="00B050"/>
          <w:sz w:val="22"/>
          <w:szCs w:val="22"/>
          <w:lang w:eastAsia="es-CO"/>
        </w:rPr>
        <w:t xml:space="preserve"> </w:t>
      </w:r>
      <w:r w:rsidRPr="004A639D">
        <w:rPr>
          <w:rFonts w:cs="Arial"/>
          <w:color w:val="00B050"/>
          <w:sz w:val="22"/>
          <w:szCs w:val="22"/>
          <w:lang w:eastAsia="es-CO"/>
        </w:rPr>
        <w:t xml:space="preserve">a través de las cuales se satisfacen las necesidades de la Entidad. </w:t>
      </w:r>
    </w:p>
    <w:p w14:paraId="45AF1322" w14:textId="77777777" w:rsidR="00012AB5" w:rsidRPr="004A639D" w:rsidRDefault="00012AB5" w:rsidP="00012AB5">
      <w:pPr>
        <w:rPr>
          <w:rFonts w:cs="Arial"/>
          <w:color w:val="00B050"/>
          <w:sz w:val="22"/>
          <w:szCs w:val="22"/>
          <w:lang w:eastAsia="es-CO"/>
        </w:rPr>
      </w:pPr>
    </w:p>
    <w:p w14:paraId="687DE6C0"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Alude a las calidades o características específicas relacionadas con el objeto del convenio, las cuales serán desarrolladas y plasmadas en los compromisos del mismo, así como a la forma o particularidades de cómo debe ser cumplido.</w:t>
      </w:r>
    </w:p>
    <w:p w14:paraId="410A4711" w14:textId="77777777" w:rsidR="00012AB5" w:rsidRPr="004A639D" w:rsidRDefault="00012AB5" w:rsidP="00012AB5">
      <w:pPr>
        <w:rPr>
          <w:rFonts w:cs="Arial"/>
          <w:color w:val="00B050"/>
          <w:sz w:val="22"/>
          <w:szCs w:val="22"/>
          <w:lang w:eastAsia="es-CO"/>
        </w:rPr>
      </w:pPr>
    </w:p>
    <w:p w14:paraId="42551F8F"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La descripción de los servicios y actividades a desarrollar debe ser clara y detallada como, por ejemplo: “Descripción del ítem, cantidad, número de encuentros, lugares o territorios, etc.”</w:t>
      </w:r>
    </w:p>
    <w:p w14:paraId="56A87642" w14:textId="77777777" w:rsidR="00012AB5" w:rsidRPr="004A639D" w:rsidRDefault="00012AB5" w:rsidP="00012AB5">
      <w:pPr>
        <w:rPr>
          <w:rFonts w:cs="Arial"/>
          <w:color w:val="00B050"/>
          <w:sz w:val="22"/>
          <w:szCs w:val="22"/>
          <w:lang w:eastAsia="es-CO"/>
        </w:rPr>
      </w:pPr>
    </w:p>
    <w:p w14:paraId="17CD9C7E" w14:textId="77777777" w:rsidR="00012AB5" w:rsidRPr="004A639D" w:rsidRDefault="00012AB5" w:rsidP="00012AB5">
      <w:pPr>
        <w:rPr>
          <w:rFonts w:eastAsia="Calibri" w:cs="Arial"/>
          <w:color w:val="00B050"/>
          <w:sz w:val="22"/>
          <w:szCs w:val="22"/>
          <w:lang w:val="es-MX"/>
        </w:rPr>
      </w:pPr>
      <w:r w:rsidRPr="004A639D">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w:t>
      </w:r>
      <w:hyperlink r:id="rId15"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eastAsia="Calibri" w:cs="Arial"/>
          <w:color w:val="00B050"/>
          <w:sz w:val="22"/>
          <w:szCs w:val="22"/>
          <w:lang w:val="es-MX"/>
        </w:rPr>
        <w:t>.</w:t>
      </w:r>
    </w:p>
    <w:p w14:paraId="45F9516F" w14:textId="77777777" w:rsidR="00012AB5" w:rsidRPr="004A639D" w:rsidRDefault="00012AB5" w:rsidP="00012AB5">
      <w:pPr>
        <w:rPr>
          <w:b/>
          <w:sz w:val="22"/>
          <w:szCs w:val="22"/>
          <w:lang w:val="es-CO"/>
        </w:rPr>
      </w:pPr>
    </w:p>
    <w:p w14:paraId="08B5E9FE"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COMPROMISOS DE LA ENTIDAD SIN ANIMO DE LUCRO</w:t>
      </w:r>
    </w:p>
    <w:p w14:paraId="45DE6082" w14:textId="77777777" w:rsidR="00012AB5" w:rsidRPr="004A639D" w:rsidRDefault="00012AB5" w:rsidP="00012AB5">
      <w:pPr>
        <w:rPr>
          <w:b/>
          <w:sz w:val="22"/>
          <w:szCs w:val="22"/>
          <w:lang w:val="es-CO"/>
        </w:rPr>
      </w:pPr>
    </w:p>
    <w:p w14:paraId="7F292DA5" w14:textId="77777777" w:rsidR="00012AB5" w:rsidRPr="004A639D" w:rsidRDefault="00012AB5" w:rsidP="00012AB5">
      <w:pPr>
        <w:pStyle w:val="Prrafodelista"/>
        <w:numPr>
          <w:ilvl w:val="2"/>
          <w:numId w:val="1"/>
        </w:numPr>
        <w:rPr>
          <w:b/>
          <w:sz w:val="22"/>
          <w:szCs w:val="22"/>
          <w:lang w:val="es-CO"/>
        </w:rPr>
      </w:pPr>
      <w:r w:rsidRPr="004A639D">
        <w:rPr>
          <w:b/>
          <w:sz w:val="22"/>
          <w:szCs w:val="22"/>
          <w:lang w:val="es-CO"/>
        </w:rPr>
        <w:t xml:space="preserve">COMPROMISOS GENERALES </w:t>
      </w:r>
    </w:p>
    <w:p w14:paraId="69C90BA6" w14:textId="77777777" w:rsidR="00012AB5" w:rsidRPr="004A639D" w:rsidRDefault="00012AB5" w:rsidP="00012AB5">
      <w:pPr>
        <w:rPr>
          <w:rFonts w:cs="Arial"/>
          <w:b/>
          <w:color w:val="0070C0"/>
          <w:sz w:val="22"/>
          <w:szCs w:val="22"/>
          <w:u w:val="single"/>
        </w:rPr>
      </w:pPr>
    </w:p>
    <w:p w14:paraId="60D0D11E" w14:textId="77777777" w:rsidR="00012AB5" w:rsidRPr="004A639D" w:rsidRDefault="00012AB5" w:rsidP="00012AB5">
      <w:pPr>
        <w:rPr>
          <w:rFonts w:cs="Arial"/>
          <w:b/>
          <w:color w:val="0070C0"/>
          <w:sz w:val="22"/>
          <w:szCs w:val="22"/>
          <w:u w:val="single"/>
        </w:rPr>
      </w:pPr>
      <w:r w:rsidRPr="004A639D">
        <w:rPr>
          <w:rFonts w:cs="Arial"/>
          <w:b/>
          <w:color w:val="0070C0"/>
          <w:sz w:val="22"/>
          <w:szCs w:val="22"/>
          <w:u w:val="single"/>
        </w:rPr>
        <w:t xml:space="preserve">Se sugiere la siguiente redacción: </w:t>
      </w:r>
    </w:p>
    <w:p w14:paraId="45F368BB" w14:textId="77777777" w:rsidR="00012AB5" w:rsidRPr="004A639D" w:rsidRDefault="00012AB5" w:rsidP="00012AB5">
      <w:pPr>
        <w:pStyle w:val="Prrafodelista"/>
        <w:ind w:left="1224"/>
        <w:rPr>
          <w:b/>
          <w:sz w:val="22"/>
          <w:szCs w:val="22"/>
        </w:rPr>
      </w:pPr>
    </w:p>
    <w:p w14:paraId="260598F0"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Cumplir el objeto pactado en el presente convenio, las especificaciones técnicas previstas en los estudios previos, la propuesta presentada y los aspectos técnicos pertinentes y anexo técnico si aplica, para la ejecución idónea. </w:t>
      </w:r>
    </w:p>
    <w:p w14:paraId="3FC90235"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Cumplir con las condiciones técnicas, económicas y comerciales presentadas en su propuesta y garantizar su ejecución dando pleno cumplimiento a los lineamientos y políticas establecidos por EL MINISTERIO y a las instrucciones que éste imparta a través del supervisor.</w:t>
      </w:r>
    </w:p>
    <w:p w14:paraId="1D668EFC"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Aportar la contrapartida (en dinero y/o en especie) para la ejecución de las actividades propias del convenio, de acuerdo al presupuesto establecido en los estudios previos y en la propuesta (si aplica).</w:t>
      </w:r>
    </w:p>
    <w:p w14:paraId="02882A53"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Formular el Plan Operativo detallado para la ejecución del convenio, el cual debe contener el plan de inversión de los recursos del convenio y el cronograma de actividades.</w:t>
      </w:r>
    </w:p>
    <w:p w14:paraId="3CCC5E49"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Designar un (1) funcionario para conformar el comité técnico de seguimiento al convenio. (Opcional).</w:t>
      </w:r>
    </w:p>
    <w:p w14:paraId="0749EFD7"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Conformar y disponer en forma permanente de un equipo profesional y técnico idóneo y suficiente, que atienda el cumplimiento de los compromisos del convenio. </w:t>
      </w:r>
    </w:p>
    <w:p w14:paraId="3A82C301"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Adelantar las actuaciones técnicas, administrativas, financieras, contables y jurídicas requeridas para la correcta ejecución del objeto del convenio y de las actividades establecidas en virtud del mismo.</w:t>
      </w:r>
    </w:p>
    <w:p w14:paraId="457FC42C"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Reintegrar dentro del término indicado por el supervisor del convenio los aportes del MINISTERIO, sin condicionamiento alguno, cuando se presenten remanentes de recursos o cuando los gastos sean determinados y justificados como inadmisibles por el supervisor del convenio.</w:t>
      </w:r>
    </w:p>
    <w:p w14:paraId="51959869"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Acreditar debidamente ante la supervisión del convenio, con los respectivos soportes contables, la legalización y justificación de los gastos efectuados con cargo a los aportes del MINISTERIO para cumplir con el objeto del convenio. </w:t>
      </w:r>
    </w:p>
    <w:p w14:paraId="7304D879"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Ejecutar los recursos de acuerdo con lo establecido en el presupuesto del convenio.</w:t>
      </w:r>
    </w:p>
    <w:p w14:paraId="1BF17C1E"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Obrar con lealtad y buena fe en el desarrollo del convenio, evitando dilaciones que afecten el objeto del Convenio.</w:t>
      </w:r>
    </w:p>
    <w:p w14:paraId="1A333C6E"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lastRenderedPageBreak/>
        <w:t>Presentar los informes técnicos y productos al MINISTERIO en el marco del desarrollo del convenio dentro de los plazos establecidos.</w:t>
      </w:r>
    </w:p>
    <w:p w14:paraId="3AA1FDE9"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Reportar al supervisor de manera inmediata cualquier novedad o anomalía que afecte la ejecución del convenio.</w:t>
      </w:r>
    </w:p>
    <w:p w14:paraId="7396A517"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Atender los lineamientos dados por EL MINISTERIO en materia de procesos y procedimientos relacionados con el Sistema Integrado de Gestión-SIG.  </w:t>
      </w:r>
    </w:p>
    <w:p w14:paraId="75484E33"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Cumplir con las políticas de seguridad de la información y los lineamientos dados por el MINISTERIO relacionados con el Sistema de Gestión de Seguridad de la Información.</w:t>
      </w:r>
    </w:p>
    <w:p w14:paraId="71ECFB7A"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Firmar un compromiso de confidencialidad y no divulgación con respecto a toda la información obtenida por el asociado durante la ejecución del convenio, cuando a ello hubiere lugar.</w:t>
      </w:r>
    </w:p>
    <w:p w14:paraId="2B786864"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Constituir la garantía a favor de EL MINISTERIO por los valores y con los amparos previstos en el mismo y mantenerla vigente durante el término establecido por la entidad, así mismo </w:t>
      </w:r>
      <w:proofErr w:type="gramStart"/>
      <w:r w:rsidRPr="004A639D">
        <w:rPr>
          <w:color w:val="FF0000"/>
          <w:sz w:val="22"/>
          <w:szCs w:val="22"/>
        </w:rPr>
        <w:t>deberá  cargarla</w:t>
      </w:r>
      <w:proofErr w:type="gramEnd"/>
      <w:r w:rsidRPr="004A639D">
        <w:rPr>
          <w:color w:val="FF0000"/>
          <w:sz w:val="22"/>
          <w:szCs w:val="22"/>
        </w:rPr>
        <w:t xml:space="preserve"> a la plataforma SECOP II a más tardar dentro los tres (3) días hábiles siguientes a la aceptación del convenio por las partes, para la revisión y aprobación por parte del MINISTERIO</w:t>
      </w:r>
    </w:p>
    <w:p w14:paraId="45497B8D"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Garantizar que el manejo de la imagen institucional esté acorde con las directrices de estándares de diseño y de identidad corporativa que rigen al MINISTERIO. </w:t>
      </w:r>
    </w:p>
    <w:p w14:paraId="2F15A50B"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Mantener estricta reserva sobre la información y documentos a que tenga acceso con ocasión de la celebración y ejecución del convenio, salvo instrucción de autoridades competentes o autorización previa y expresa otorgada por EL MINISTERIO.</w:t>
      </w:r>
    </w:p>
    <w:p w14:paraId="6C696226"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Llevar el archivo de toda la documentación técnica y financiera de la ejecución del convenio y al final de éste, hacer entrega al MINISTERIO de los mismos, acorde a lo establecido en los productos e informes requeridos y pactados, y de acuerdo con el manual de archivo y correspondencia vigente y/o normas del Archivo General de la Nación, cuando a ello hubiere lugar.</w:t>
      </w:r>
    </w:p>
    <w:p w14:paraId="21E72CC4"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Participar en las reuniones (encuentros o comités, según corresponda), relacionadas con la ejecución del objeto del convenio y los compromisos pactadas, a los cuales sea convocado por parte del Ministerio, cuando a ello hubiere lugar.</w:t>
      </w:r>
    </w:p>
    <w:p w14:paraId="3CAD1054"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Acreditar, de conformidad con lo establecido en el artículo 50 de la Ley 789 de 2002, el cumplimiento del pago mensual de los aportes de sus empleados y/o contratistas a los sistemas de salud, pensiones, riesgos laborales, Servicio Nacional de Aprendizaje SENA, Instituto Colombiano de Bienestar Familiar y Cajas de Compensación Familiar, mediante certificación expedida por el representante legal o revisor fiscal, según el caso. De igual forma, acreditar el cumplimiento de los aportes de que trata el Decreto 1273 de 2018.</w:t>
      </w:r>
    </w:p>
    <w:p w14:paraId="56583809"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Responder ante terceros por los daños que se ocasionen y que provengan de causas que le sean imputables.</w:t>
      </w:r>
    </w:p>
    <w:p w14:paraId="116AA317"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No acceder a peticiones o amenazas de quienes actúan por fuera de la ley con el fin de obligarlos a hacer u omitir algún acto o hecho. cuando se presenten tales peticiones o amenazas el asociado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42FF5976"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Asumir los riesgos establecidos en la matriz de riesgos del proceso.</w:t>
      </w:r>
    </w:p>
    <w:p w14:paraId="5917CEDF"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Cumplir con la legislación en Seguridad y Salud en el Trabajo y Ambiental vigentes, entre otras la Ley 1562 de 2012 y el Decreto único reglamentario 1072 de 2015 de conformidad con las actividades a desarrollar según el objeto del convenio.</w:t>
      </w:r>
    </w:p>
    <w:p w14:paraId="01681409"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 xml:space="preserve">El Asociado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convenio deba vincular, directa o indirectamente, a fin de cumplir los compromisos pactados. Además, que cumple con las auditorías periódicas, certificados de capacitación en el tema y demás medidas establecidas en normas concordantes; tendientes al </w:t>
      </w:r>
      <w:r w:rsidRPr="004A639D">
        <w:rPr>
          <w:color w:val="FF0000"/>
          <w:sz w:val="22"/>
          <w:szCs w:val="22"/>
        </w:rPr>
        <w:lastRenderedPageBreak/>
        <w:t>cumplimiento íntegro de las políticas del Sistema de Gestión de la Seguridad y Salud en el trabajo que le corresponden.</w:t>
      </w:r>
    </w:p>
    <w:p w14:paraId="10D55AA4"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Concurrir a la liquidación del convenio dentro de los plazos y en las condiciones establecidas en la Ley, y el mismo convenio.</w:t>
      </w:r>
    </w:p>
    <w:p w14:paraId="6402EFFD" w14:textId="77777777" w:rsidR="00012AB5" w:rsidRPr="004A639D" w:rsidRDefault="00012AB5" w:rsidP="00EA027B">
      <w:pPr>
        <w:pStyle w:val="Prrafodelista"/>
        <w:numPr>
          <w:ilvl w:val="0"/>
          <w:numId w:val="10"/>
        </w:numPr>
        <w:ind w:left="567" w:hanging="425"/>
        <w:rPr>
          <w:color w:val="FF0000"/>
          <w:sz w:val="22"/>
          <w:szCs w:val="22"/>
        </w:rPr>
      </w:pPr>
      <w:r w:rsidRPr="004A639D">
        <w:rPr>
          <w:color w:val="FF0000"/>
          <w:sz w:val="22"/>
          <w:szCs w:val="22"/>
        </w:rPr>
        <w:t>Los demás compromisos que se deriven de las características técnicas, estudios previos, anexo técnico (si aplica) y de la propuesta presentada, documentos que forman parte integral del convenio y aquellas que estén directamente relacionadas con el objeto.</w:t>
      </w:r>
    </w:p>
    <w:p w14:paraId="5FBD9AE8" w14:textId="77777777" w:rsidR="00012AB5" w:rsidRPr="004A639D" w:rsidRDefault="00012AB5" w:rsidP="00012AB5">
      <w:pPr>
        <w:pStyle w:val="Prrafodelista"/>
        <w:ind w:left="0"/>
        <w:rPr>
          <w:color w:val="FF0000"/>
          <w:sz w:val="22"/>
          <w:szCs w:val="22"/>
        </w:rPr>
      </w:pPr>
    </w:p>
    <w:p w14:paraId="07EC9E49" w14:textId="77777777" w:rsidR="00012AB5" w:rsidRPr="004A639D" w:rsidRDefault="00012AB5" w:rsidP="00012AB5">
      <w:pPr>
        <w:pStyle w:val="Prrafodelista"/>
        <w:numPr>
          <w:ilvl w:val="2"/>
          <w:numId w:val="1"/>
        </w:numPr>
        <w:rPr>
          <w:b/>
          <w:sz w:val="22"/>
          <w:szCs w:val="22"/>
          <w:lang w:val="es-CO"/>
        </w:rPr>
      </w:pPr>
      <w:r w:rsidRPr="004A639D">
        <w:rPr>
          <w:b/>
          <w:sz w:val="22"/>
          <w:szCs w:val="22"/>
          <w:lang w:val="es-CO"/>
        </w:rPr>
        <w:t xml:space="preserve">COMPROMISOS ESPECÍFICOS </w:t>
      </w:r>
    </w:p>
    <w:p w14:paraId="1B810E7E" w14:textId="77777777" w:rsidR="00012AB5" w:rsidRPr="004A639D" w:rsidRDefault="00012AB5" w:rsidP="00012AB5">
      <w:pPr>
        <w:pStyle w:val="Prrafodelista"/>
        <w:rPr>
          <w:b/>
          <w:sz w:val="22"/>
          <w:szCs w:val="22"/>
          <w:lang w:val="es-CO"/>
        </w:rPr>
      </w:pPr>
    </w:p>
    <w:p w14:paraId="4115C58D" w14:textId="77777777" w:rsidR="00012AB5" w:rsidRPr="004A639D" w:rsidRDefault="00012AB5" w:rsidP="00012AB5">
      <w:pPr>
        <w:rPr>
          <w:rFonts w:cs="Arial"/>
          <w:b/>
          <w:color w:val="00B050"/>
          <w:sz w:val="22"/>
          <w:szCs w:val="22"/>
          <w:u w:val="single"/>
          <w:lang w:eastAsia="es-CO"/>
        </w:rPr>
      </w:pPr>
      <w:r w:rsidRPr="004A639D">
        <w:rPr>
          <w:rFonts w:cs="Arial"/>
          <w:b/>
          <w:color w:val="00B050"/>
          <w:sz w:val="22"/>
          <w:szCs w:val="22"/>
          <w:u w:val="single"/>
          <w:lang w:eastAsia="es-CO"/>
        </w:rPr>
        <w:t xml:space="preserve">Orientación: </w:t>
      </w:r>
    </w:p>
    <w:p w14:paraId="7B487A86" w14:textId="77777777" w:rsidR="00012AB5" w:rsidRPr="004A639D" w:rsidRDefault="00012AB5" w:rsidP="00012AB5">
      <w:pPr>
        <w:pStyle w:val="Default"/>
        <w:rPr>
          <w:rFonts w:ascii="Arial Narrow" w:hAnsi="Arial Narrow" w:cs="Arial"/>
          <w:color w:val="00B050"/>
          <w:sz w:val="22"/>
          <w:szCs w:val="22"/>
        </w:rPr>
      </w:pPr>
    </w:p>
    <w:p w14:paraId="269171C0" w14:textId="77777777" w:rsidR="00012AB5" w:rsidRPr="004A639D" w:rsidRDefault="00012AB5" w:rsidP="00EA027B">
      <w:pPr>
        <w:pStyle w:val="Prrafodelista"/>
        <w:numPr>
          <w:ilvl w:val="0"/>
          <w:numId w:val="5"/>
        </w:numPr>
        <w:rPr>
          <w:rFonts w:cs="Arial"/>
          <w:color w:val="00B050"/>
          <w:sz w:val="22"/>
          <w:szCs w:val="22"/>
          <w:lang w:eastAsia="es-CO"/>
        </w:rPr>
      </w:pPr>
      <w:r w:rsidRPr="004A639D">
        <w:rPr>
          <w:rFonts w:cs="Arial"/>
          <w:color w:val="00B050"/>
          <w:sz w:val="22"/>
          <w:szCs w:val="22"/>
          <w:lang w:eastAsia="es-CO"/>
        </w:rPr>
        <w:t>Los compromisos descritos deben guardar relación directa con la necesidad específica, el objeto del convenio, el objeto de la entidad ejecutora; cuando el fundamento del convenio sea el art 2 del Decreto 092 de 2017, los compromisos deben estar orientados al impulso de programas y actividades de interés de acuerdo con el Plan Nacional vigente.</w:t>
      </w:r>
    </w:p>
    <w:p w14:paraId="34C58B06" w14:textId="77777777" w:rsidR="00012AB5" w:rsidRPr="004A639D" w:rsidRDefault="00012AB5" w:rsidP="00EA027B">
      <w:pPr>
        <w:pStyle w:val="Prrafodelista"/>
        <w:numPr>
          <w:ilvl w:val="0"/>
          <w:numId w:val="5"/>
        </w:numPr>
        <w:rPr>
          <w:rFonts w:cs="Arial"/>
          <w:color w:val="00B050"/>
          <w:sz w:val="22"/>
          <w:szCs w:val="22"/>
          <w:lang w:eastAsia="es-CO"/>
        </w:rPr>
      </w:pPr>
      <w:r w:rsidRPr="004A639D">
        <w:rPr>
          <w:rFonts w:cs="Arial"/>
          <w:color w:val="00B050"/>
          <w:sz w:val="22"/>
          <w:szCs w:val="22"/>
          <w:lang w:eastAsia="es-CO"/>
        </w:rPr>
        <w:t>Preferiblemente deben iniciar su redacción con un verbo, en tanto representan acciones que serán ejecutadas por el asociado.</w:t>
      </w:r>
    </w:p>
    <w:p w14:paraId="19732878" w14:textId="77777777" w:rsidR="00012AB5" w:rsidRPr="004A639D" w:rsidRDefault="00012AB5" w:rsidP="00EA027B">
      <w:pPr>
        <w:pStyle w:val="Prrafodelista"/>
        <w:numPr>
          <w:ilvl w:val="0"/>
          <w:numId w:val="5"/>
        </w:numPr>
        <w:rPr>
          <w:rFonts w:cs="Arial"/>
          <w:color w:val="00B050"/>
          <w:sz w:val="22"/>
          <w:szCs w:val="22"/>
          <w:lang w:eastAsia="es-CO"/>
        </w:rPr>
      </w:pPr>
      <w:r w:rsidRPr="004A639D">
        <w:rPr>
          <w:rFonts w:cs="Arial"/>
          <w:color w:val="00B050"/>
          <w:sz w:val="22"/>
          <w:szCs w:val="22"/>
          <w:lang w:eastAsia="es-CO"/>
        </w:rPr>
        <w:t>Deben ser específicas y concretas de modo que permitan un fácil seguimiento por parte del supervisor del convenio.</w:t>
      </w:r>
    </w:p>
    <w:p w14:paraId="71E43B6A" w14:textId="77777777" w:rsidR="00012AB5" w:rsidRPr="004A639D" w:rsidRDefault="00012AB5" w:rsidP="00EA027B">
      <w:pPr>
        <w:pStyle w:val="Prrafodelista"/>
        <w:numPr>
          <w:ilvl w:val="0"/>
          <w:numId w:val="5"/>
        </w:numPr>
        <w:rPr>
          <w:rFonts w:cs="Arial"/>
          <w:color w:val="00B050"/>
          <w:sz w:val="22"/>
          <w:szCs w:val="22"/>
          <w:lang w:eastAsia="es-CO"/>
        </w:rPr>
      </w:pPr>
      <w:r w:rsidRPr="004A639D">
        <w:rPr>
          <w:rFonts w:cs="Arial"/>
          <w:color w:val="00B050"/>
          <w:sz w:val="22"/>
          <w:szCs w:val="22"/>
          <w:lang w:eastAsia="es-CO"/>
        </w:rPr>
        <w:t>Deben ser realizables en el plazo de ejecución del convenio.</w:t>
      </w:r>
    </w:p>
    <w:p w14:paraId="5BC837B5" w14:textId="77777777" w:rsidR="00012AB5" w:rsidRPr="004A639D" w:rsidRDefault="00012AB5" w:rsidP="00EA027B">
      <w:pPr>
        <w:pStyle w:val="Prrafodelista"/>
        <w:numPr>
          <w:ilvl w:val="0"/>
          <w:numId w:val="5"/>
        </w:numPr>
        <w:rPr>
          <w:rFonts w:cs="Arial"/>
          <w:color w:val="00B050"/>
          <w:sz w:val="22"/>
          <w:szCs w:val="22"/>
          <w:lang w:eastAsia="es-CO"/>
        </w:rPr>
      </w:pPr>
      <w:r w:rsidRPr="004A639D">
        <w:rPr>
          <w:rFonts w:cs="Arial"/>
          <w:color w:val="00B050"/>
          <w:sz w:val="22"/>
          <w:szCs w:val="22"/>
          <w:lang w:eastAsia="es-CO"/>
        </w:rPr>
        <w:t>No deben traer como consecuencia el desprendimiento de competencias del Ministerio o el traslado de funciones públicas que sólo pueden ser cumplidas por la Entidad a través de servidores públicos.</w:t>
      </w:r>
    </w:p>
    <w:p w14:paraId="2B0E11AB" w14:textId="77777777" w:rsidR="00012AB5" w:rsidRPr="004A639D" w:rsidRDefault="00012AB5" w:rsidP="00012AB5">
      <w:pPr>
        <w:rPr>
          <w:b/>
          <w:sz w:val="22"/>
          <w:szCs w:val="22"/>
        </w:rPr>
      </w:pPr>
    </w:p>
    <w:p w14:paraId="55C88AB6"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COMPROMISOS DEL MINISTERIO</w:t>
      </w:r>
    </w:p>
    <w:p w14:paraId="097E4DCC" w14:textId="77777777" w:rsidR="00012AB5" w:rsidRPr="004A639D" w:rsidRDefault="00012AB5" w:rsidP="00012AB5">
      <w:pPr>
        <w:pStyle w:val="Prrafodelista"/>
        <w:ind w:left="792"/>
        <w:rPr>
          <w:b/>
          <w:sz w:val="22"/>
          <w:szCs w:val="22"/>
          <w:lang w:val="es-CO"/>
        </w:rPr>
      </w:pPr>
    </w:p>
    <w:p w14:paraId="4D7B513E" w14:textId="77777777" w:rsidR="00012AB5" w:rsidRPr="004A639D" w:rsidRDefault="00012AB5" w:rsidP="00012AB5">
      <w:pPr>
        <w:pStyle w:val="Prrafodelista"/>
        <w:numPr>
          <w:ilvl w:val="2"/>
          <w:numId w:val="1"/>
        </w:numPr>
        <w:rPr>
          <w:b/>
          <w:sz w:val="22"/>
          <w:szCs w:val="22"/>
          <w:lang w:val="es-CO"/>
        </w:rPr>
      </w:pPr>
      <w:r w:rsidRPr="004A639D">
        <w:rPr>
          <w:b/>
          <w:sz w:val="22"/>
          <w:szCs w:val="22"/>
          <w:lang w:val="es-CO"/>
        </w:rPr>
        <w:t>COMPROMISOS GENERALES</w:t>
      </w:r>
    </w:p>
    <w:p w14:paraId="0EE891F7" w14:textId="77777777" w:rsidR="00012AB5" w:rsidRPr="004A639D" w:rsidRDefault="00012AB5" w:rsidP="00012AB5">
      <w:pPr>
        <w:rPr>
          <w:b/>
          <w:sz w:val="22"/>
          <w:szCs w:val="22"/>
          <w:lang w:val="es-CO"/>
        </w:rPr>
      </w:pPr>
    </w:p>
    <w:p w14:paraId="0B346D6D" w14:textId="77777777" w:rsidR="00012AB5" w:rsidRPr="004A639D" w:rsidRDefault="00012AB5" w:rsidP="00012AB5">
      <w:pPr>
        <w:rPr>
          <w:rFonts w:cs="Arial"/>
          <w:b/>
          <w:color w:val="0070C0"/>
          <w:sz w:val="22"/>
          <w:szCs w:val="22"/>
          <w:u w:val="single"/>
        </w:rPr>
      </w:pPr>
      <w:r w:rsidRPr="004A639D">
        <w:rPr>
          <w:rFonts w:cs="Arial"/>
          <w:b/>
          <w:color w:val="0070C0"/>
          <w:sz w:val="22"/>
          <w:szCs w:val="22"/>
          <w:u w:val="single"/>
        </w:rPr>
        <w:t xml:space="preserve">Se sugiere la siguiente redacción: </w:t>
      </w:r>
    </w:p>
    <w:p w14:paraId="7556A704" w14:textId="77777777" w:rsidR="00012AB5" w:rsidRPr="004A639D" w:rsidRDefault="00012AB5" w:rsidP="00012AB5">
      <w:pPr>
        <w:rPr>
          <w:b/>
          <w:sz w:val="22"/>
          <w:szCs w:val="22"/>
          <w:lang w:val="es-CO"/>
        </w:rPr>
      </w:pPr>
    </w:p>
    <w:p w14:paraId="18523C0B" w14:textId="77777777" w:rsidR="00012AB5" w:rsidRPr="004A639D" w:rsidRDefault="00012AB5" w:rsidP="00EA027B">
      <w:pPr>
        <w:pStyle w:val="Prrafodelista"/>
        <w:numPr>
          <w:ilvl w:val="0"/>
          <w:numId w:val="7"/>
        </w:numPr>
        <w:ind w:left="709" w:hanging="425"/>
        <w:rPr>
          <w:rFonts w:cs="Arial"/>
          <w:sz w:val="22"/>
          <w:szCs w:val="22"/>
          <w:lang w:val="es-ES_tradnl" w:eastAsia="es-CO"/>
        </w:rPr>
      </w:pPr>
      <w:r w:rsidRPr="004A639D">
        <w:rPr>
          <w:rFonts w:cs="Arial"/>
          <w:sz w:val="22"/>
          <w:szCs w:val="22"/>
          <w:lang w:val="es-ES_tradnl" w:eastAsia="es-CO"/>
        </w:rPr>
        <w:t>Suministrar la información y documentos necesarios que requiera (____________) para el cabal cumplimiento del objeto del convenio.</w:t>
      </w:r>
    </w:p>
    <w:p w14:paraId="25D62194" w14:textId="77777777" w:rsidR="00012AB5" w:rsidRPr="004A639D" w:rsidRDefault="00012AB5" w:rsidP="00EA027B">
      <w:pPr>
        <w:pStyle w:val="Prrafodelista"/>
        <w:numPr>
          <w:ilvl w:val="0"/>
          <w:numId w:val="7"/>
        </w:numPr>
        <w:ind w:left="709" w:hanging="425"/>
        <w:rPr>
          <w:rFonts w:cs="Arial"/>
          <w:sz w:val="22"/>
          <w:szCs w:val="22"/>
          <w:lang w:val="es-ES_tradnl" w:eastAsia="es-CO"/>
        </w:rPr>
      </w:pPr>
      <w:r w:rsidRPr="004A639D">
        <w:rPr>
          <w:rFonts w:cs="Arial"/>
          <w:sz w:val="22"/>
          <w:szCs w:val="22"/>
          <w:lang w:val="es-ES_tradnl" w:eastAsia="es-CO"/>
        </w:rPr>
        <w:t>Aportar la contrapartida (en dinero y/o en especie) para la ejecución de las actividades propias del convenio, de acuerdo al presupuesto establecido en el estudio previo.</w:t>
      </w:r>
    </w:p>
    <w:p w14:paraId="22D2EB5B" w14:textId="77777777" w:rsidR="00012AB5" w:rsidRPr="004A639D" w:rsidRDefault="00012AB5" w:rsidP="00EA027B">
      <w:pPr>
        <w:pStyle w:val="Prrafodelista"/>
        <w:numPr>
          <w:ilvl w:val="0"/>
          <w:numId w:val="7"/>
        </w:numPr>
        <w:ind w:left="709" w:hanging="425"/>
        <w:rPr>
          <w:rFonts w:cs="Arial"/>
          <w:sz w:val="22"/>
          <w:szCs w:val="22"/>
          <w:lang w:val="es-ES_tradnl" w:eastAsia="es-CO"/>
        </w:rPr>
      </w:pPr>
      <w:r w:rsidRPr="004A639D">
        <w:rPr>
          <w:rFonts w:cs="Arial"/>
          <w:sz w:val="22"/>
          <w:szCs w:val="22"/>
          <w:lang w:val="es-ES_tradnl" w:eastAsia="es-CO"/>
        </w:rPr>
        <w:t>Ejercer la supervisión del convenio para verificar el cumplimiento de los compromisos de (_____________)</w:t>
      </w:r>
    </w:p>
    <w:p w14:paraId="109BCB91" w14:textId="77777777" w:rsidR="00012AB5" w:rsidRPr="004A639D" w:rsidRDefault="00012AB5" w:rsidP="00EA027B">
      <w:pPr>
        <w:pStyle w:val="Prrafodelista"/>
        <w:numPr>
          <w:ilvl w:val="0"/>
          <w:numId w:val="7"/>
        </w:numPr>
        <w:ind w:left="709" w:hanging="425"/>
        <w:rPr>
          <w:rFonts w:cs="Arial"/>
          <w:color w:val="FF0000"/>
          <w:sz w:val="22"/>
          <w:szCs w:val="22"/>
          <w:lang w:val="es-ES_tradnl" w:eastAsia="es-CO"/>
        </w:rPr>
      </w:pPr>
      <w:r w:rsidRPr="004A639D">
        <w:rPr>
          <w:rFonts w:cs="Arial"/>
          <w:color w:val="FF0000"/>
          <w:sz w:val="22"/>
          <w:szCs w:val="22"/>
          <w:lang w:val="es-ES_tradnl" w:eastAsia="es-CO"/>
        </w:rPr>
        <w:t xml:space="preserve">Designar un (1) funcionario para conformar el comité técnico de seguimiento al convenio. </w:t>
      </w:r>
      <w:r w:rsidRPr="004A639D">
        <w:rPr>
          <w:rFonts w:cs="Arial"/>
          <w:b/>
          <w:color w:val="FF0000"/>
          <w:sz w:val="22"/>
          <w:szCs w:val="22"/>
          <w:lang w:val="es-ES_tradnl" w:eastAsia="es-CO"/>
        </w:rPr>
        <w:t>(opcional).</w:t>
      </w:r>
    </w:p>
    <w:p w14:paraId="43DD346B" w14:textId="77777777" w:rsidR="00012AB5" w:rsidRPr="004A639D" w:rsidRDefault="00012AB5" w:rsidP="00EA027B">
      <w:pPr>
        <w:pStyle w:val="Prrafodelista"/>
        <w:numPr>
          <w:ilvl w:val="0"/>
          <w:numId w:val="7"/>
        </w:numPr>
        <w:ind w:left="709" w:hanging="425"/>
        <w:rPr>
          <w:rFonts w:cs="Arial"/>
          <w:sz w:val="22"/>
          <w:szCs w:val="22"/>
          <w:lang w:val="es-ES_tradnl" w:eastAsia="es-CO"/>
        </w:rPr>
      </w:pPr>
      <w:r w:rsidRPr="004A639D">
        <w:rPr>
          <w:rFonts w:cs="Arial"/>
          <w:sz w:val="22"/>
          <w:szCs w:val="22"/>
          <w:lang w:val="es-ES_tradnl" w:eastAsia="es-CO"/>
        </w:rPr>
        <w:t>Aprobar el Plan Operativo con sus actividades específicas.</w:t>
      </w:r>
    </w:p>
    <w:p w14:paraId="1830D64C" w14:textId="77777777" w:rsidR="00012AB5" w:rsidRPr="004A639D" w:rsidRDefault="00012AB5" w:rsidP="00EA027B">
      <w:pPr>
        <w:pStyle w:val="Prrafodelista"/>
        <w:numPr>
          <w:ilvl w:val="0"/>
          <w:numId w:val="7"/>
        </w:numPr>
        <w:tabs>
          <w:tab w:val="left" w:pos="0"/>
        </w:tabs>
        <w:ind w:left="709"/>
        <w:contextualSpacing w:val="0"/>
        <w:rPr>
          <w:rFonts w:cs="Arial"/>
          <w:sz w:val="22"/>
          <w:szCs w:val="22"/>
        </w:rPr>
      </w:pPr>
      <w:r w:rsidRPr="004A639D">
        <w:rPr>
          <w:rFonts w:cs="Arial"/>
          <w:sz w:val="22"/>
          <w:szCs w:val="22"/>
          <w:lang w:val="es-ES_tradnl"/>
        </w:rPr>
        <w:t>Desembolsar</w:t>
      </w:r>
      <w:r w:rsidRPr="004A639D">
        <w:rPr>
          <w:rFonts w:cs="Arial"/>
          <w:sz w:val="22"/>
          <w:szCs w:val="22"/>
        </w:rPr>
        <w:t xml:space="preserve"> al</w:t>
      </w:r>
      <w:r w:rsidRPr="004A639D">
        <w:rPr>
          <w:rFonts w:cs="Arial"/>
          <w:b/>
          <w:sz w:val="22"/>
          <w:szCs w:val="22"/>
        </w:rPr>
        <w:t xml:space="preserve"> </w:t>
      </w:r>
      <w:r w:rsidRPr="004A639D">
        <w:rPr>
          <w:rFonts w:cs="Arial"/>
          <w:color w:val="FF0000"/>
          <w:sz w:val="22"/>
          <w:szCs w:val="22"/>
          <w:lang w:val="es-ES_tradnl" w:eastAsia="es-CO"/>
        </w:rPr>
        <w:t>Señalar la entidad con la cual se suscribe el convenio).</w:t>
      </w:r>
      <w:r w:rsidRPr="004A639D">
        <w:rPr>
          <w:rFonts w:cs="Arial"/>
          <w:color w:val="FF0000"/>
          <w:sz w:val="22"/>
          <w:szCs w:val="22"/>
        </w:rPr>
        <w:t xml:space="preserve"> </w:t>
      </w:r>
      <w:r w:rsidRPr="004A639D">
        <w:rPr>
          <w:rFonts w:cs="Arial"/>
          <w:sz w:val="22"/>
          <w:szCs w:val="22"/>
        </w:rPr>
        <w:t xml:space="preserve">el valor del convenio, de acuerdo con lo establecido en el Estudio Previo, y en el mismo convenio, dentro de los plazos y con las condiciones establecidas. Para el efecto, el </w:t>
      </w:r>
      <w:r w:rsidRPr="004A639D">
        <w:rPr>
          <w:rFonts w:cs="Arial"/>
          <w:b/>
          <w:sz w:val="22"/>
          <w:szCs w:val="22"/>
        </w:rPr>
        <w:t>MINISTERIO</w:t>
      </w:r>
      <w:r w:rsidRPr="004A639D">
        <w:rPr>
          <w:rFonts w:cs="Arial"/>
          <w:sz w:val="22"/>
          <w:szCs w:val="22"/>
        </w:rPr>
        <w:t xml:space="preserve"> a través de la supervisión y atendiendo la naturaleza y prestaciones de la relación negocial, procederá a establecer el plan de desembolsos del convenio considerando para el efecto el porcentaje de ejecución del mismo, el cual se verá reflejado en la plataforma</w:t>
      </w:r>
      <w:r w:rsidRPr="004A639D">
        <w:rPr>
          <w:rFonts w:cs="Arial"/>
          <w:b/>
          <w:sz w:val="22"/>
          <w:szCs w:val="22"/>
        </w:rPr>
        <w:t xml:space="preserve"> SECOP II.</w:t>
      </w:r>
    </w:p>
    <w:p w14:paraId="2499EAE4" w14:textId="77777777" w:rsidR="00012AB5" w:rsidRPr="004A639D" w:rsidRDefault="00012AB5" w:rsidP="00EA027B">
      <w:pPr>
        <w:pStyle w:val="Prrafodelista"/>
        <w:numPr>
          <w:ilvl w:val="0"/>
          <w:numId w:val="7"/>
        </w:numPr>
        <w:ind w:left="709" w:hanging="425"/>
        <w:rPr>
          <w:rFonts w:cs="Arial"/>
          <w:color w:val="FF0000"/>
          <w:sz w:val="22"/>
          <w:szCs w:val="22"/>
          <w:lang w:val="es-ES_tradnl" w:eastAsia="es-CO"/>
        </w:rPr>
      </w:pPr>
      <w:r w:rsidRPr="004A639D">
        <w:rPr>
          <w:rFonts w:cs="Arial"/>
          <w:sz w:val="22"/>
          <w:szCs w:val="22"/>
          <w:lang w:val="es-ES_tradnl" w:eastAsia="es-CO"/>
        </w:rPr>
        <w:t xml:space="preserve">Conceptuar y aprobar los informes y documentos técnicos presentados por la entidad </w:t>
      </w:r>
      <w:r w:rsidRPr="004A639D">
        <w:rPr>
          <w:rFonts w:cs="Arial"/>
          <w:color w:val="FF0000"/>
          <w:sz w:val="22"/>
          <w:szCs w:val="22"/>
          <w:lang w:val="es-ES_tradnl" w:eastAsia="es-CO"/>
        </w:rPr>
        <w:t>(Señalar la entidad con la cual se suscribe el convenio).</w:t>
      </w:r>
    </w:p>
    <w:p w14:paraId="3FD4F908" w14:textId="77777777" w:rsidR="00012AB5" w:rsidRPr="004A639D" w:rsidRDefault="00012AB5" w:rsidP="00EA027B">
      <w:pPr>
        <w:pStyle w:val="Prrafodelista"/>
        <w:numPr>
          <w:ilvl w:val="0"/>
          <w:numId w:val="7"/>
        </w:numPr>
        <w:ind w:left="709" w:hanging="425"/>
        <w:rPr>
          <w:rFonts w:cs="Arial"/>
          <w:sz w:val="22"/>
          <w:szCs w:val="22"/>
          <w:lang w:val="es-ES_tradnl" w:eastAsia="es-CO"/>
        </w:rPr>
      </w:pPr>
      <w:r w:rsidRPr="004A639D">
        <w:rPr>
          <w:rFonts w:cs="Arial"/>
          <w:sz w:val="22"/>
          <w:szCs w:val="22"/>
          <w:lang w:val="es-ES_tradnl" w:eastAsia="es-CO"/>
        </w:rPr>
        <w:t>Concurrir con el asociado a la liquidación del convenio.</w:t>
      </w:r>
    </w:p>
    <w:p w14:paraId="68627754" w14:textId="77777777" w:rsidR="00012AB5" w:rsidRPr="004A639D" w:rsidRDefault="00012AB5" w:rsidP="00012AB5">
      <w:pPr>
        <w:pStyle w:val="Prrafodelista"/>
        <w:ind w:left="1224"/>
        <w:rPr>
          <w:b/>
          <w:sz w:val="22"/>
          <w:szCs w:val="22"/>
          <w:lang w:val="es-CO"/>
        </w:rPr>
      </w:pPr>
    </w:p>
    <w:p w14:paraId="2488C009" w14:textId="77777777" w:rsidR="00012AB5" w:rsidRPr="004A639D" w:rsidRDefault="00012AB5" w:rsidP="00012AB5">
      <w:pPr>
        <w:pStyle w:val="Prrafodelista"/>
        <w:numPr>
          <w:ilvl w:val="2"/>
          <w:numId w:val="1"/>
        </w:numPr>
        <w:rPr>
          <w:b/>
          <w:sz w:val="22"/>
          <w:szCs w:val="22"/>
          <w:lang w:val="es-CO"/>
        </w:rPr>
      </w:pPr>
      <w:r w:rsidRPr="004A639D">
        <w:rPr>
          <w:b/>
          <w:sz w:val="22"/>
          <w:szCs w:val="22"/>
          <w:lang w:val="es-CO"/>
        </w:rPr>
        <w:lastRenderedPageBreak/>
        <w:t xml:space="preserve">COMPROMISOS ESPECÍFICOS </w:t>
      </w:r>
    </w:p>
    <w:p w14:paraId="2D3BF00A" w14:textId="77777777" w:rsidR="00012AB5" w:rsidRPr="004A639D" w:rsidRDefault="00012AB5" w:rsidP="00012AB5">
      <w:pPr>
        <w:pStyle w:val="Prrafodelista"/>
        <w:rPr>
          <w:b/>
          <w:sz w:val="22"/>
          <w:szCs w:val="22"/>
          <w:lang w:val="es-CO"/>
        </w:rPr>
      </w:pPr>
    </w:p>
    <w:p w14:paraId="6F747025" w14:textId="77777777" w:rsidR="00012AB5" w:rsidRPr="004A639D" w:rsidRDefault="00012AB5" w:rsidP="00012AB5">
      <w:pPr>
        <w:widowControl w:val="0"/>
        <w:contextualSpacing/>
        <w:rPr>
          <w:rFonts w:cs="Arial"/>
          <w:b/>
          <w:color w:val="00B050"/>
          <w:sz w:val="22"/>
          <w:szCs w:val="22"/>
          <w:u w:val="single"/>
          <w:lang w:eastAsia="es-CO"/>
        </w:rPr>
      </w:pPr>
      <w:r w:rsidRPr="004A639D">
        <w:rPr>
          <w:rFonts w:cs="Arial"/>
          <w:b/>
          <w:color w:val="00B050"/>
          <w:sz w:val="22"/>
          <w:szCs w:val="22"/>
          <w:u w:val="single"/>
          <w:lang w:eastAsia="es-CO"/>
        </w:rPr>
        <w:t xml:space="preserve">Orientación: </w:t>
      </w:r>
    </w:p>
    <w:p w14:paraId="60FF2457" w14:textId="77777777" w:rsidR="00012AB5" w:rsidRPr="004A639D" w:rsidRDefault="00012AB5" w:rsidP="00012AB5">
      <w:pPr>
        <w:widowControl w:val="0"/>
        <w:contextualSpacing/>
        <w:rPr>
          <w:rFonts w:cs="Arial"/>
          <w:color w:val="5F497A"/>
          <w:sz w:val="22"/>
          <w:szCs w:val="22"/>
          <w:u w:val="single"/>
          <w:lang w:val="es-ES_tradnl" w:eastAsia="es-CO"/>
        </w:rPr>
      </w:pPr>
    </w:p>
    <w:p w14:paraId="372202D6" w14:textId="77777777" w:rsidR="00012AB5" w:rsidRPr="004A639D" w:rsidRDefault="00012AB5" w:rsidP="00012AB5">
      <w:pPr>
        <w:widowControl w:val="0"/>
        <w:contextualSpacing/>
        <w:rPr>
          <w:rFonts w:cs="Arial"/>
          <w:color w:val="00B050"/>
          <w:sz w:val="22"/>
          <w:szCs w:val="22"/>
          <w:lang w:eastAsia="es-CO"/>
        </w:rPr>
      </w:pPr>
      <w:r w:rsidRPr="004A639D">
        <w:rPr>
          <w:rFonts w:cs="Arial"/>
          <w:color w:val="00B050"/>
          <w:sz w:val="22"/>
          <w:szCs w:val="22"/>
          <w:lang w:eastAsia="es-CO"/>
        </w:rPr>
        <w:t>Para la descripción de los compromisos específicos del MINISTERIO se debe tener en cuenta:</w:t>
      </w:r>
    </w:p>
    <w:p w14:paraId="2ED38E6E" w14:textId="77777777" w:rsidR="00012AB5" w:rsidRPr="004A639D" w:rsidRDefault="00012AB5" w:rsidP="00EA027B">
      <w:pPr>
        <w:pStyle w:val="Prrafodelista"/>
        <w:numPr>
          <w:ilvl w:val="0"/>
          <w:numId w:val="8"/>
        </w:numPr>
        <w:rPr>
          <w:rFonts w:cs="Arial"/>
          <w:color w:val="00B050"/>
          <w:sz w:val="22"/>
          <w:szCs w:val="22"/>
          <w:lang w:eastAsia="es-CO"/>
        </w:rPr>
      </w:pPr>
      <w:r w:rsidRPr="004A639D">
        <w:rPr>
          <w:rFonts w:cs="Arial"/>
          <w:color w:val="00B050"/>
          <w:sz w:val="22"/>
          <w:szCs w:val="22"/>
          <w:lang w:eastAsia="es-CO"/>
        </w:rPr>
        <w:t xml:space="preserve">Son aquellas actividades específicas que debe ejecutar el Ministerio para concurrir con el asociado en la ejecución del Objeto contractual. </w:t>
      </w:r>
    </w:p>
    <w:p w14:paraId="050BDEC4" w14:textId="77777777" w:rsidR="00012AB5" w:rsidRPr="004A639D" w:rsidRDefault="00012AB5" w:rsidP="00EA027B">
      <w:pPr>
        <w:pStyle w:val="Prrafodelista"/>
        <w:numPr>
          <w:ilvl w:val="0"/>
          <w:numId w:val="8"/>
        </w:numPr>
        <w:rPr>
          <w:rFonts w:cs="Arial"/>
          <w:color w:val="00B050"/>
          <w:sz w:val="22"/>
          <w:szCs w:val="22"/>
          <w:lang w:eastAsia="es-CO"/>
        </w:rPr>
      </w:pPr>
      <w:r w:rsidRPr="004A639D">
        <w:rPr>
          <w:rFonts w:cs="Arial"/>
          <w:color w:val="00B050"/>
          <w:sz w:val="22"/>
          <w:szCs w:val="22"/>
          <w:lang w:eastAsia="es-CO"/>
        </w:rPr>
        <w:t>La estructuración de estos compromisos debe evidenciar una verdadera unión de esfuerzos o recursos entre el Ministerio y la Entidad Privada sin ánimo de Lucro para el desarrollo conjunto de actividades en relación con los cometidos y funciones que le asigna a aquel la ley.</w:t>
      </w:r>
    </w:p>
    <w:p w14:paraId="336DBFA6" w14:textId="77777777" w:rsidR="00012AB5" w:rsidRPr="004A639D" w:rsidRDefault="00012AB5" w:rsidP="00EA027B">
      <w:pPr>
        <w:pStyle w:val="Prrafodelista"/>
        <w:numPr>
          <w:ilvl w:val="0"/>
          <w:numId w:val="8"/>
        </w:numPr>
        <w:rPr>
          <w:rFonts w:cs="Arial"/>
          <w:color w:val="00B050"/>
          <w:sz w:val="22"/>
          <w:szCs w:val="22"/>
          <w:lang w:eastAsia="es-CO"/>
        </w:rPr>
      </w:pPr>
      <w:r w:rsidRPr="004A639D">
        <w:rPr>
          <w:rFonts w:cs="Arial"/>
          <w:color w:val="00B050"/>
          <w:sz w:val="22"/>
          <w:szCs w:val="22"/>
          <w:lang w:eastAsia="es-CO"/>
        </w:rPr>
        <w:t>Estos compromisos deben iniciar su descripción con el verbo rector correspondiente.</w:t>
      </w:r>
    </w:p>
    <w:p w14:paraId="145E10DC" w14:textId="77777777" w:rsidR="00012AB5" w:rsidRPr="004A639D" w:rsidRDefault="00012AB5" w:rsidP="00012AB5">
      <w:pPr>
        <w:pStyle w:val="Prrafodelista"/>
        <w:ind w:left="792"/>
        <w:rPr>
          <w:b/>
          <w:sz w:val="22"/>
          <w:szCs w:val="22"/>
          <w:lang w:val="es-CO"/>
        </w:rPr>
      </w:pPr>
    </w:p>
    <w:p w14:paraId="77B97B52"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 xml:space="preserve">COMITÉ TÉCNICO DE SEGUIMIENTO: </w:t>
      </w:r>
    </w:p>
    <w:p w14:paraId="21BCE9DC" w14:textId="77777777" w:rsidR="00012AB5" w:rsidRPr="004A639D" w:rsidRDefault="00012AB5" w:rsidP="00012AB5">
      <w:pPr>
        <w:rPr>
          <w:b/>
          <w:sz w:val="22"/>
          <w:szCs w:val="22"/>
          <w:lang w:val="es-CO"/>
        </w:rPr>
      </w:pPr>
    </w:p>
    <w:p w14:paraId="67645424" w14:textId="77777777" w:rsidR="00012AB5" w:rsidRPr="004A639D" w:rsidRDefault="00012AB5" w:rsidP="00012AB5">
      <w:pPr>
        <w:widowControl w:val="0"/>
        <w:contextualSpacing/>
        <w:rPr>
          <w:rFonts w:cs="Arial"/>
          <w:b/>
          <w:color w:val="00B050"/>
          <w:sz w:val="22"/>
          <w:szCs w:val="22"/>
          <w:u w:val="single"/>
          <w:lang w:eastAsia="es-CO"/>
        </w:rPr>
      </w:pPr>
      <w:r w:rsidRPr="004A639D">
        <w:rPr>
          <w:rFonts w:cs="Arial"/>
          <w:b/>
          <w:color w:val="00B050"/>
          <w:sz w:val="22"/>
          <w:szCs w:val="22"/>
          <w:u w:val="single"/>
          <w:lang w:eastAsia="es-CO"/>
        </w:rPr>
        <w:t>Orientación:</w:t>
      </w:r>
    </w:p>
    <w:p w14:paraId="0EFCE443" w14:textId="77777777" w:rsidR="00012AB5" w:rsidRPr="004A639D" w:rsidRDefault="00012AB5" w:rsidP="00012AB5">
      <w:pPr>
        <w:pStyle w:val="Prrafodelista"/>
        <w:ind w:left="709"/>
        <w:rPr>
          <w:rFonts w:cs="Arial"/>
          <w:color w:val="00B050"/>
          <w:sz w:val="22"/>
          <w:szCs w:val="22"/>
          <w:lang w:eastAsia="es-CO"/>
        </w:rPr>
      </w:pPr>
    </w:p>
    <w:p w14:paraId="16CDA97F" w14:textId="77777777" w:rsidR="00012AB5" w:rsidRPr="004A639D" w:rsidRDefault="00012AB5" w:rsidP="00012AB5">
      <w:pPr>
        <w:pStyle w:val="Prrafodelista"/>
        <w:ind w:left="0"/>
        <w:rPr>
          <w:rFonts w:cs="Arial"/>
          <w:color w:val="00B050"/>
          <w:sz w:val="22"/>
          <w:szCs w:val="22"/>
          <w:lang w:eastAsia="es-CO"/>
        </w:rPr>
      </w:pPr>
      <w:r w:rsidRPr="004A639D">
        <w:rPr>
          <w:rFonts w:cs="Arial"/>
          <w:color w:val="00B050"/>
          <w:sz w:val="22"/>
          <w:szCs w:val="22"/>
          <w:lang w:eastAsia="es-CO"/>
        </w:rPr>
        <w:t xml:space="preserve">Si se prevé la conformación de un comité técnico de seguimiento, es importante: </w:t>
      </w:r>
    </w:p>
    <w:p w14:paraId="6AEC27BA" w14:textId="77777777" w:rsidR="00012AB5" w:rsidRPr="004A639D" w:rsidRDefault="00012AB5" w:rsidP="00EA027B">
      <w:pPr>
        <w:pStyle w:val="Prrafodelista"/>
        <w:numPr>
          <w:ilvl w:val="0"/>
          <w:numId w:val="9"/>
        </w:numPr>
        <w:rPr>
          <w:rFonts w:cs="Arial"/>
          <w:color w:val="00B050"/>
          <w:sz w:val="22"/>
          <w:szCs w:val="22"/>
          <w:lang w:eastAsia="es-CO"/>
        </w:rPr>
      </w:pPr>
      <w:r w:rsidRPr="004A639D">
        <w:rPr>
          <w:rFonts w:cs="Arial"/>
          <w:color w:val="00B050"/>
          <w:sz w:val="22"/>
          <w:szCs w:val="22"/>
          <w:lang w:eastAsia="es-CO"/>
        </w:rPr>
        <w:t>Que quede claro cuántos integrantes por el Ministerio y cuantos por la entidad sin ánimo de lucro lo conformaran,</w:t>
      </w:r>
    </w:p>
    <w:p w14:paraId="00BD0C6D" w14:textId="77777777" w:rsidR="00012AB5" w:rsidRPr="004A639D" w:rsidRDefault="00012AB5" w:rsidP="00EA027B">
      <w:pPr>
        <w:pStyle w:val="Prrafodelista"/>
        <w:numPr>
          <w:ilvl w:val="0"/>
          <w:numId w:val="9"/>
        </w:numPr>
        <w:rPr>
          <w:rFonts w:cs="Arial"/>
          <w:color w:val="00B050"/>
          <w:sz w:val="22"/>
          <w:szCs w:val="22"/>
          <w:lang w:eastAsia="es-CO"/>
        </w:rPr>
      </w:pPr>
      <w:r w:rsidRPr="004A639D">
        <w:rPr>
          <w:rFonts w:cs="Arial"/>
          <w:color w:val="00B050"/>
          <w:sz w:val="22"/>
          <w:szCs w:val="22"/>
          <w:lang w:eastAsia="es-CO"/>
        </w:rPr>
        <w:t xml:space="preserve">Cuáles serán las funciones del comité. </w:t>
      </w:r>
    </w:p>
    <w:p w14:paraId="6F925CD4" w14:textId="77777777" w:rsidR="00012AB5" w:rsidRPr="004A639D" w:rsidRDefault="00012AB5" w:rsidP="00EA027B">
      <w:pPr>
        <w:pStyle w:val="Prrafodelista"/>
        <w:numPr>
          <w:ilvl w:val="0"/>
          <w:numId w:val="9"/>
        </w:numPr>
        <w:rPr>
          <w:rFonts w:cs="Arial"/>
          <w:color w:val="00B050"/>
          <w:sz w:val="22"/>
          <w:szCs w:val="22"/>
          <w:lang w:eastAsia="es-CO"/>
        </w:rPr>
      </w:pPr>
      <w:r w:rsidRPr="004A639D">
        <w:rPr>
          <w:rFonts w:cs="Arial"/>
          <w:color w:val="00B050"/>
          <w:sz w:val="22"/>
          <w:szCs w:val="22"/>
          <w:lang w:eastAsia="es-CO"/>
        </w:rPr>
        <w:t>Diferenciar las funciones del comité de las del supervisor o interventor (quien puede hacer parte del Comité).</w:t>
      </w:r>
    </w:p>
    <w:p w14:paraId="5D0029CD" w14:textId="77777777" w:rsidR="00012AB5" w:rsidRPr="004A639D" w:rsidRDefault="00012AB5" w:rsidP="00012AB5">
      <w:pPr>
        <w:rPr>
          <w:b/>
          <w:sz w:val="22"/>
          <w:szCs w:val="22"/>
          <w:lang w:val="es-CO"/>
        </w:rPr>
      </w:pPr>
      <w:r w:rsidRPr="004A639D">
        <w:rPr>
          <w:b/>
          <w:sz w:val="22"/>
          <w:szCs w:val="22"/>
          <w:lang w:val="es-CO"/>
        </w:rPr>
        <w:t>I</w:t>
      </w:r>
    </w:p>
    <w:p w14:paraId="6A507B5B"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INFORMES</w:t>
      </w:r>
    </w:p>
    <w:p w14:paraId="2C9942C1" w14:textId="77777777" w:rsidR="00012AB5" w:rsidRPr="004A639D" w:rsidRDefault="00012AB5" w:rsidP="00012AB5">
      <w:pPr>
        <w:rPr>
          <w:color w:val="00B050"/>
          <w:sz w:val="22"/>
          <w:szCs w:val="22"/>
        </w:rPr>
      </w:pPr>
    </w:p>
    <w:p w14:paraId="0EA2A0C9" w14:textId="77777777" w:rsidR="00012AB5" w:rsidRPr="004A639D" w:rsidRDefault="00012AB5" w:rsidP="00012AB5">
      <w:pPr>
        <w:rPr>
          <w:b/>
          <w:color w:val="00B050"/>
          <w:sz w:val="22"/>
          <w:szCs w:val="22"/>
          <w:u w:val="single"/>
        </w:rPr>
      </w:pPr>
      <w:r w:rsidRPr="004A639D">
        <w:rPr>
          <w:b/>
          <w:color w:val="00B050"/>
          <w:sz w:val="22"/>
          <w:szCs w:val="22"/>
          <w:u w:val="single"/>
        </w:rPr>
        <w:t xml:space="preserve">Orientación: </w:t>
      </w:r>
    </w:p>
    <w:p w14:paraId="0FFEFB1E" w14:textId="77777777" w:rsidR="00012AB5" w:rsidRPr="004A639D" w:rsidRDefault="00012AB5" w:rsidP="00012AB5">
      <w:pPr>
        <w:rPr>
          <w:color w:val="00B050"/>
          <w:sz w:val="22"/>
          <w:szCs w:val="22"/>
        </w:rPr>
      </w:pPr>
    </w:p>
    <w:p w14:paraId="43F454F0" w14:textId="77777777" w:rsidR="00012AB5" w:rsidRPr="004A639D" w:rsidRDefault="00012AB5" w:rsidP="00012AB5">
      <w:pPr>
        <w:rPr>
          <w:color w:val="00B050"/>
          <w:sz w:val="22"/>
          <w:szCs w:val="22"/>
        </w:rPr>
      </w:pPr>
      <w:r w:rsidRPr="004A639D">
        <w:rPr>
          <w:color w:val="00B050"/>
          <w:sz w:val="22"/>
          <w:szCs w:val="22"/>
        </w:rPr>
        <w:t xml:space="preserve">Son aquellos que el área determine. Se recomienda incluir como mínimo los informes de ejecución según el número de desembolsos que se pacten. </w:t>
      </w:r>
    </w:p>
    <w:p w14:paraId="0F6B4705" w14:textId="77777777" w:rsidR="00012AB5" w:rsidRPr="004A639D" w:rsidRDefault="00012AB5" w:rsidP="00012AB5">
      <w:pPr>
        <w:rPr>
          <w:color w:val="00B050"/>
          <w:sz w:val="22"/>
          <w:szCs w:val="22"/>
        </w:rPr>
      </w:pPr>
    </w:p>
    <w:p w14:paraId="21903767" w14:textId="77777777" w:rsidR="00012AB5" w:rsidRPr="004A639D" w:rsidRDefault="00012AB5" w:rsidP="00012AB5">
      <w:pPr>
        <w:rPr>
          <w:color w:val="00B050"/>
          <w:sz w:val="22"/>
          <w:szCs w:val="22"/>
        </w:rPr>
      </w:pPr>
      <w:r w:rsidRPr="004A639D">
        <w:rPr>
          <w:color w:val="00B050"/>
          <w:sz w:val="22"/>
          <w:szCs w:val="22"/>
        </w:rPr>
        <w:t xml:space="preserve">Además de lo anterior, y de conformidad con la política de </w:t>
      </w:r>
      <w:proofErr w:type="gramStart"/>
      <w:r w:rsidRPr="004A639D">
        <w:rPr>
          <w:color w:val="00B050"/>
          <w:sz w:val="22"/>
          <w:szCs w:val="22"/>
        </w:rPr>
        <w:t>cero papel</w:t>
      </w:r>
      <w:proofErr w:type="gramEnd"/>
      <w:r w:rsidRPr="004A639D">
        <w:rPr>
          <w:color w:val="00B050"/>
          <w:sz w:val="22"/>
          <w:szCs w:val="22"/>
        </w:rPr>
        <w:t>, se recomienda solicitar los informes de manera digital.</w:t>
      </w:r>
    </w:p>
    <w:p w14:paraId="34AA20D1" w14:textId="77777777" w:rsidR="00012AB5" w:rsidRPr="004A639D" w:rsidRDefault="00012AB5" w:rsidP="00012AB5">
      <w:pPr>
        <w:rPr>
          <w:color w:val="00B050"/>
          <w:sz w:val="22"/>
          <w:szCs w:val="22"/>
        </w:rPr>
      </w:pPr>
    </w:p>
    <w:p w14:paraId="7DB9C6D1" w14:textId="77777777" w:rsidR="00012AB5" w:rsidRPr="004A639D" w:rsidRDefault="00012AB5" w:rsidP="00012AB5">
      <w:pPr>
        <w:rPr>
          <w:rFonts w:cs="Arial"/>
          <w:color w:val="00B050"/>
          <w:sz w:val="22"/>
          <w:szCs w:val="22"/>
        </w:rPr>
      </w:pPr>
      <w:r w:rsidRPr="004A639D">
        <w:rPr>
          <w:rFonts w:cs="Arial"/>
          <w:color w:val="00B050"/>
          <w:sz w:val="22"/>
          <w:szCs w:val="22"/>
        </w:rPr>
        <w:t>Nota N°1: No deben comprenderse dentro de los informes, aquellos que por su contenido correspondan a productos.</w:t>
      </w:r>
    </w:p>
    <w:p w14:paraId="5B0D3869" w14:textId="77777777" w:rsidR="00012AB5" w:rsidRPr="004A639D" w:rsidRDefault="00012AB5" w:rsidP="00012AB5">
      <w:pPr>
        <w:rPr>
          <w:rFonts w:cs="Arial"/>
          <w:color w:val="00B050"/>
          <w:sz w:val="22"/>
          <w:szCs w:val="22"/>
        </w:rPr>
      </w:pPr>
    </w:p>
    <w:p w14:paraId="2539F0FC" w14:textId="77777777" w:rsidR="00012AB5" w:rsidRPr="004A639D" w:rsidRDefault="00012AB5" w:rsidP="00012AB5">
      <w:pPr>
        <w:rPr>
          <w:rFonts w:eastAsiaTheme="minorHAnsi" w:cs="Arial"/>
          <w:color w:val="00B050"/>
          <w:sz w:val="22"/>
          <w:szCs w:val="22"/>
          <w:lang w:val="es-MX" w:eastAsia="en-US"/>
        </w:rPr>
      </w:pPr>
      <w:r w:rsidRPr="004A639D">
        <w:rPr>
          <w:rFonts w:eastAsiaTheme="minorHAnsi" w:cs="Arial"/>
          <w:color w:val="00B050"/>
          <w:sz w:val="22"/>
          <w:szCs w:val="22"/>
          <w:lang w:val="es-MX" w:eastAsia="en-US"/>
        </w:rPr>
        <w:t>Nota N°2: Ver Manual de Contratación de la Entidad</w:t>
      </w:r>
      <w:r>
        <w:rPr>
          <w:rFonts w:eastAsiaTheme="minorHAnsi" w:cs="Arial"/>
          <w:color w:val="00B050"/>
          <w:sz w:val="22"/>
          <w:szCs w:val="22"/>
          <w:lang w:val="es-MX" w:eastAsia="en-US"/>
        </w:rPr>
        <w:t xml:space="preserve"> (</w:t>
      </w:r>
      <w:hyperlink r:id="rId16"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eastAsiaTheme="minorHAnsi" w:cs="Arial"/>
          <w:color w:val="00B050"/>
          <w:sz w:val="22"/>
          <w:szCs w:val="22"/>
          <w:lang w:val="es-MX" w:eastAsia="en-US"/>
        </w:rPr>
        <w:t>.</w:t>
      </w:r>
    </w:p>
    <w:p w14:paraId="3ADEA90C" w14:textId="77777777" w:rsidR="00012AB5" w:rsidRPr="004A639D" w:rsidRDefault="00012AB5" w:rsidP="00012AB5">
      <w:pPr>
        <w:rPr>
          <w:b/>
          <w:sz w:val="22"/>
          <w:szCs w:val="22"/>
        </w:rPr>
      </w:pPr>
    </w:p>
    <w:p w14:paraId="0B07FF5D"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PRODUCTOS</w:t>
      </w:r>
    </w:p>
    <w:p w14:paraId="4CDC49A2" w14:textId="77777777" w:rsidR="00012AB5" w:rsidRPr="004A639D" w:rsidRDefault="00012AB5" w:rsidP="00012AB5">
      <w:pPr>
        <w:rPr>
          <w:rFonts w:cs="Arial"/>
          <w:b/>
          <w:color w:val="00B050"/>
          <w:sz w:val="22"/>
          <w:szCs w:val="22"/>
          <w:u w:val="single"/>
          <w:lang w:eastAsia="es-CO"/>
        </w:rPr>
      </w:pPr>
    </w:p>
    <w:p w14:paraId="3A01A431" w14:textId="77777777" w:rsidR="00012AB5" w:rsidRPr="004A639D" w:rsidRDefault="00012AB5" w:rsidP="00012AB5">
      <w:pPr>
        <w:rPr>
          <w:rFonts w:cs="Arial"/>
          <w:b/>
          <w:color w:val="00B050"/>
          <w:sz w:val="22"/>
          <w:szCs w:val="22"/>
          <w:u w:val="single"/>
          <w:lang w:eastAsia="es-CO"/>
        </w:rPr>
      </w:pPr>
      <w:r w:rsidRPr="004A639D">
        <w:rPr>
          <w:rFonts w:cs="Arial"/>
          <w:b/>
          <w:color w:val="00B050"/>
          <w:sz w:val="22"/>
          <w:szCs w:val="22"/>
          <w:u w:val="single"/>
          <w:lang w:eastAsia="es-CO"/>
        </w:rPr>
        <w:t xml:space="preserve">Orientación: </w:t>
      </w:r>
    </w:p>
    <w:p w14:paraId="6C04CB8F" w14:textId="77777777" w:rsidR="00012AB5" w:rsidRPr="004A639D" w:rsidRDefault="00012AB5" w:rsidP="00012AB5">
      <w:pPr>
        <w:rPr>
          <w:rFonts w:cs="Arial"/>
          <w:color w:val="00B050"/>
          <w:sz w:val="22"/>
          <w:szCs w:val="22"/>
          <w:lang w:eastAsia="es-CO"/>
        </w:rPr>
      </w:pPr>
    </w:p>
    <w:p w14:paraId="0F020C09"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Es pertinente que en los convenios de asociación se pacte la entrega de productos los cuales deben estar enmarcados dentro del objeto y ser el resultado del cumplimiento de los compromisos del convenio, se recomienda que los productos sean solicitados periódicamente y se vinculen a los desembolsos.</w:t>
      </w:r>
    </w:p>
    <w:p w14:paraId="5C947C13" w14:textId="77777777" w:rsidR="00012AB5" w:rsidRPr="004A639D" w:rsidRDefault="00012AB5" w:rsidP="00012AB5">
      <w:pPr>
        <w:rPr>
          <w:rFonts w:cs="Arial"/>
          <w:color w:val="00B050"/>
          <w:sz w:val="22"/>
          <w:szCs w:val="22"/>
          <w:lang w:eastAsia="es-CO"/>
        </w:rPr>
      </w:pPr>
    </w:p>
    <w:p w14:paraId="4768D7B1" w14:textId="77777777" w:rsidR="00012AB5" w:rsidRPr="004A639D" w:rsidRDefault="00012AB5" w:rsidP="00012AB5">
      <w:pPr>
        <w:rPr>
          <w:rFonts w:cs="Arial"/>
          <w:color w:val="00B050"/>
          <w:sz w:val="22"/>
          <w:szCs w:val="22"/>
          <w:lang w:eastAsia="es-CO"/>
        </w:rPr>
      </w:pPr>
      <w:r w:rsidRPr="004A639D">
        <w:rPr>
          <w:rFonts w:cs="Arial"/>
          <w:color w:val="00B050"/>
          <w:sz w:val="22"/>
          <w:szCs w:val="22"/>
          <w:lang w:eastAsia="es-CO"/>
        </w:rPr>
        <w:t>Nota: Ver Manual de Contratación de la Entidad</w:t>
      </w:r>
      <w:r>
        <w:rPr>
          <w:rFonts w:cs="Arial"/>
          <w:color w:val="00B050"/>
          <w:sz w:val="22"/>
          <w:szCs w:val="22"/>
          <w:lang w:eastAsia="es-CO"/>
        </w:rPr>
        <w:t xml:space="preserve"> </w:t>
      </w:r>
      <w:r>
        <w:rPr>
          <w:rFonts w:eastAsiaTheme="minorHAnsi" w:cs="Arial"/>
          <w:color w:val="00B050"/>
          <w:sz w:val="22"/>
          <w:szCs w:val="22"/>
          <w:lang w:val="es-MX" w:eastAsia="en-US"/>
        </w:rPr>
        <w:t>(</w:t>
      </w:r>
      <w:hyperlink r:id="rId17"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cs="Arial"/>
          <w:color w:val="00B050"/>
          <w:sz w:val="22"/>
          <w:szCs w:val="22"/>
          <w:lang w:eastAsia="es-CO"/>
        </w:rPr>
        <w:t>.</w:t>
      </w:r>
    </w:p>
    <w:p w14:paraId="1C2785A2" w14:textId="77777777" w:rsidR="00012AB5" w:rsidRPr="004A639D" w:rsidRDefault="00012AB5" w:rsidP="00012AB5">
      <w:pPr>
        <w:rPr>
          <w:rFonts w:cs="Arial"/>
          <w:color w:val="00B050"/>
          <w:sz w:val="22"/>
          <w:szCs w:val="22"/>
          <w:lang w:eastAsia="es-CO"/>
        </w:rPr>
      </w:pPr>
    </w:p>
    <w:p w14:paraId="333E53A5" w14:textId="77777777" w:rsidR="00012AB5" w:rsidRPr="004A639D" w:rsidRDefault="00012AB5" w:rsidP="00012AB5">
      <w:pPr>
        <w:rPr>
          <w:rFonts w:cs="Arial"/>
          <w:color w:val="00B050"/>
          <w:sz w:val="22"/>
          <w:szCs w:val="22"/>
          <w:u w:val="single"/>
          <w:lang w:eastAsia="es-CO"/>
        </w:rPr>
      </w:pPr>
      <w:r w:rsidRPr="004A639D">
        <w:rPr>
          <w:rFonts w:cs="Arial"/>
          <w:color w:val="00B050"/>
          <w:sz w:val="22"/>
          <w:szCs w:val="22"/>
          <w:u w:val="single"/>
          <w:lang w:eastAsia="es-CO"/>
        </w:rPr>
        <w:lastRenderedPageBreak/>
        <w:t>Tenga en cuenta:</w:t>
      </w:r>
    </w:p>
    <w:p w14:paraId="791BB8D4" w14:textId="77777777" w:rsidR="00012AB5" w:rsidRPr="004A639D" w:rsidRDefault="00012AB5" w:rsidP="00012AB5">
      <w:pPr>
        <w:rPr>
          <w:rFonts w:cs="Arial"/>
          <w:color w:val="00B050"/>
          <w:sz w:val="22"/>
          <w:szCs w:val="22"/>
          <w:u w:val="single"/>
          <w:lang w:eastAsia="es-CO"/>
        </w:rPr>
      </w:pPr>
    </w:p>
    <w:p w14:paraId="378E9FB1" w14:textId="77777777" w:rsidR="00012AB5" w:rsidRPr="004A639D" w:rsidRDefault="00012AB5" w:rsidP="00EA027B">
      <w:pPr>
        <w:pStyle w:val="Default"/>
        <w:numPr>
          <w:ilvl w:val="0"/>
          <w:numId w:val="6"/>
        </w:numPr>
        <w:ind w:left="360"/>
        <w:jc w:val="both"/>
        <w:rPr>
          <w:rFonts w:ascii="Arial Narrow" w:hAnsi="Arial Narrow" w:cs="Arial"/>
          <w:color w:val="00B050"/>
          <w:sz w:val="22"/>
          <w:szCs w:val="22"/>
        </w:rPr>
      </w:pPr>
      <w:r w:rsidRPr="004A639D">
        <w:rPr>
          <w:rFonts w:ascii="Arial Narrow" w:hAnsi="Arial Narrow" w:cs="Arial"/>
          <w:color w:val="00B050"/>
          <w:sz w:val="22"/>
          <w:szCs w:val="22"/>
        </w:rPr>
        <w:t xml:space="preserve">Es fundamental que tanto las especificaciones, tiempos, compromisos, productos y demás sean previa y claramente determinados por parte de la Entidad, para que, con posterioridad el asociado pueda construir una propuesta sólida que sea coherente y proporcional a los intereses de las partes. </w:t>
      </w:r>
    </w:p>
    <w:p w14:paraId="75911ABF" w14:textId="77777777" w:rsidR="00012AB5" w:rsidRPr="004A639D" w:rsidRDefault="00012AB5" w:rsidP="00012AB5">
      <w:pPr>
        <w:rPr>
          <w:b/>
          <w:sz w:val="22"/>
          <w:szCs w:val="22"/>
          <w:lang w:val="es-CO"/>
        </w:rPr>
      </w:pPr>
    </w:p>
    <w:p w14:paraId="5ABBFC3C"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DURACIÓN DEL CONVENIO</w:t>
      </w:r>
    </w:p>
    <w:p w14:paraId="78C86462" w14:textId="77777777" w:rsidR="00012AB5" w:rsidRPr="004A639D" w:rsidRDefault="00012AB5" w:rsidP="00012AB5">
      <w:pPr>
        <w:rPr>
          <w:b/>
          <w:sz w:val="22"/>
          <w:szCs w:val="22"/>
          <w:lang w:val="es-CO"/>
        </w:rPr>
      </w:pPr>
    </w:p>
    <w:p w14:paraId="3ABFF498" w14:textId="77777777" w:rsidR="00012AB5" w:rsidRPr="004A639D" w:rsidRDefault="00012AB5" w:rsidP="00012AB5">
      <w:pPr>
        <w:rPr>
          <w:rFonts w:cs="Arial"/>
          <w:b/>
          <w:color w:val="00B050"/>
          <w:sz w:val="22"/>
          <w:szCs w:val="22"/>
          <w:u w:val="single"/>
          <w:lang w:eastAsia="es-CO"/>
        </w:rPr>
      </w:pPr>
      <w:r w:rsidRPr="004A639D">
        <w:rPr>
          <w:rFonts w:cs="Arial"/>
          <w:b/>
          <w:color w:val="00B050"/>
          <w:sz w:val="22"/>
          <w:szCs w:val="22"/>
          <w:u w:val="single"/>
          <w:lang w:eastAsia="es-CO"/>
        </w:rPr>
        <w:t xml:space="preserve">Orientación:  </w:t>
      </w:r>
    </w:p>
    <w:p w14:paraId="711741C2" w14:textId="77777777" w:rsidR="00012AB5" w:rsidRPr="004A639D" w:rsidRDefault="00012AB5" w:rsidP="00012AB5">
      <w:pPr>
        <w:pStyle w:val="Prrafodelista"/>
        <w:ind w:left="0"/>
        <w:rPr>
          <w:rFonts w:cs="Arial"/>
          <w:color w:val="5F497A"/>
          <w:sz w:val="22"/>
          <w:szCs w:val="22"/>
          <w:lang w:val="es-ES_tradnl" w:eastAsia="es-CO"/>
        </w:rPr>
      </w:pPr>
    </w:p>
    <w:p w14:paraId="2442A7D0" w14:textId="77777777" w:rsidR="00012AB5" w:rsidRPr="004A639D" w:rsidRDefault="00012AB5" w:rsidP="00012AB5">
      <w:pPr>
        <w:pStyle w:val="Prrafodelista"/>
        <w:ind w:left="0"/>
        <w:rPr>
          <w:rFonts w:cs="Arial"/>
          <w:color w:val="00B050"/>
          <w:sz w:val="22"/>
          <w:szCs w:val="22"/>
          <w:lang w:eastAsia="es-CO"/>
        </w:rPr>
      </w:pPr>
      <w:r w:rsidRPr="004A639D">
        <w:rPr>
          <w:rFonts w:cs="Arial"/>
          <w:color w:val="00B050"/>
          <w:sz w:val="22"/>
          <w:szCs w:val="22"/>
          <w:lang w:eastAsia="es-CO"/>
        </w:rPr>
        <w:t>El plazo es el tiempo que transcurre entre la fecha de inicio (perfeccionamiento, aprobación de garantía única, acta de inicio, etc.) y la fecha de terminación del convenio (cumplimiento de los compromisos o acaecimiento de la fecha de terminación); es decir que es la estimación del término en que las partes darán cumplimiento al objeto pretendido.</w:t>
      </w:r>
    </w:p>
    <w:p w14:paraId="2C2CA577" w14:textId="77777777" w:rsidR="00012AB5" w:rsidRPr="004A639D" w:rsidRDefault="00012AB5" w:rsidP="00012AB5">
      <w:pPr>
        <w:rPr>
          <w:rFonts w:cs="Arial"/>
          <w:color w:val="00B050"/>
          <w:sz w:val="22"/>
          <w:szCs w:val="22"/>
          <w:lang w:eastAsia="es-CO"/>
        </w:rPr>
      </w:pPr>
    </w:p>
    <w:p w14:paraId="47D483F9" w14:textId="77777777" w:rsidR="00012AB5" w:rsidRPr="004A639D" w:rsidRDefault="00012AB5" w:rsidP="00012AB5">
      <w:pPr>
        <w:rPr>
          <w:rFonts w:cs="Arial"/>
          <w:color w:val="00B050"/>
          <w:sz w:val="22"/>
          <w:szCs w:val="22"/>
        </w:rPr>
      </w:pPr>
      <w:r w:rsidRPr="004A639D">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los compromisos. </w:t>
      </w:r>
    </w:p>
    <w:p w14:paraId="3ED7B4B5" w14:textId="77777777" w:rsidR="00012AB5" w:rsidRPr="004A639D" w:rsidRDefault="00012AB5" w:rsidP="00012AB5">
      <w:pPr>
        <w:rPr>
          <w:rFonts w:cs="Arial"/>
          <w:color w:val="00B050"/>
          <w:sz w:val="22"/>
          <w:szCs w:val="22"/>
        </w:rPr>
      </w:pPr>
    </w:p>
    <w:p w14:paraId="743C6801" w14:textId="77777777" w:rsidR="00012AB5" w:rsidRPr="004A639D" w:rsidRDefault="00012AB5" w:rsidP="00012AB5">
      <w:pPr>
        <w:rPr>
          <w:rFonts w:eastAsia="Calibri" w:cs="Arial"/>
          <w:color w:val="00B050"/>
          <w:sz w:val="22"/>
          <w:szCs w:val="22"/>
          <w:lang w:val="es-MX"/>
        </w:rPr>
      </w:pPr>
      <w:r w:rsidRPr="004A639D">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w:t>
      </w:r>
      <w:hyperlink r:id="rId18"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eastAsia="Calibri" w:cs="Arial"/>
          <w:color w:val="00B050"/>
          <w:sz w:val="22"/>
          <w:szCs w:val="22"/>
          <w:lang w:val="es-MX"/>
        </w:rPr>
        <w:t>.</w:t>
      </w:r>
    </w:p>
    <w:p w14:paraId="4C6EEFEA" w14:textId="77777777" w:rsidR="00012AB5" w:rsidRPr="004A639D" w:rsidRDefault="00012AB5" w:rsidP="00012AB5">
      <w:pPr>
        <w:rPr>
          <w:b/>
          <w:sz w:val="22"/>
          <w:szCs w:val="22"/>
          <w:lang w:val="es-MX"/>
        </w:rPr>
      </w:pPr>
    </w:p>
    <w:p w14:paraId="56F6C018" w14:textId="77777777" w:rsidR="00012AB5" w:rsidRPr="004A639D" w:rsidRDefault="00012AB5" w:rsidP="00012AB5">
      <w:pPr>
        <w:rPr>
          <w:rFonts w:cs="Arial"/>
          <w:b/>
          <w:color w:val="0070C0"/>
          <w:sz w:val="22"/>
          <w:szCs w:val="22"/>
          <w:u w:val="single"/>
        </w:rPr>
      </w:pPr>
      <w:r w:rsidRPr="004A639D">
        <w:rPr>
          <w:rFonts w:cs="Arial"/>
          <w:b/>
          <w:color w:val="0070C0"/>
          <w:sz w:val="22"/>
          <w:szCs w:val="22"/>
          <w:u w:val="single"/>
        </w:rPr>
        <w:t xml:space="preserve">Se sugiere la siguiente redacción: </w:t>
      </w:r>
    </w:p>
    <w:p w14:paraId="53343BA0" w14:textId="77777777" w:rsidR="00012AB5" w:rsidRPr="004A639D" w:rsidRDefault="00012AB5" w:rsidP="00012AB5">
      <w:pPr>
        <w:rPr>
          <w:rFonts w:cs="Arial Narrow"/>
          <w:bCs/>
          <w:color w:val="000000" w:themeColor="text1"/>
          <w:sz w:val="22"/>
          <w:szCs w:val="22"/>
        </w:rPr>
      </w:pPr>
    </w:p>
    <w:p w14:paraId="15E039FA" w14:textId="77777777" w:rsidR="00012AB5" w:rsidRPr="004A639D" w:rsidRDefault="00012AB5" w:rsidP="00012AB5">
      <w:pPr>
        <w:rPr>
          <w:color w:val="000000" w:themeColor="text1"/>
          <w:sz w:val="22"/>
          <w:szCs w:val="22"/>
        </w:rPr>
      </w:pPr>
      <w:r w:rsidRPr="004A639D">
        <w:rPr>
          <w:rFonts w:cs="Arial"/>
          <w:b/>
          <w:color w:val="0070C0"/>
          <w:sz w:val="22"/>
          <w:szCs w:val="22"/>
          <w:u w:val="single"/>
        </w:rPr>
        <w:t>Opción n°1:</w:t>
      </w:r>
      <w:r w:rsidRPr="004A639D">
        <w:rPr>
          <w:rFonts w:cs="Arial Narrow"/>
          <w:bCs/>
          <w:color w:val="00B050"/>
          <w:sz w:val="22"/>
          <w:szCs w:val="22"/>
        </w:rPr>
        <w:t xml:space="preserve"> </w:t>
      </w:r>
      <w:r w:rsidRPr="004A639D">
        <w:rPr>
          <w:rFonts w:cs="Arial Narrow"/>
          <w:bCs/>
          <w:color w:val="000000" w:themeColor="text1"/>
          <w:sz w:val="22"/>
          <w:szCs w:val="22"/>
        </w:rPr>
        <w:t xml:space="preserve">El plazo de ejecución será a partir del cumplimiento de los requisitos de perfeccionamiento y ejecución, y hasta </w:t>
      </w:r>
      <w:r w:rsidRPr="004A639D">
        <w:rPr>
          <w:rFonts w:cs="Arial Narrow"/>
          <w:bCs/>
          <w:color w:val="FF0000"/>
          <w:sz w:val="22"/>
          <w:szCs w:val="22"/>
        </w:rPr>
        <w:t>el XX</w:t>
      </w:r>
      <w:r w:rsidRPr="004A639D">
        <w:rPr>
          <w:color w:val="FF0000"/>
          <w:sz w:val="22"/>
          <w:szCs w:val="22"/>
        </w:rPr>
        <w:t xml:space="preserve"> de XXXXXXXXXXXX de 201X.</w:t>
      </w:r>
    </w:p>
    <w:p w14:paraId="561CDEEC" w14:textId="77777777" w:rsidR="00012AB5" w:rsidRPr="004A639D" w:rsidRDefault="00012AB5" w:rsidP="00012AB5">
      <w:pPr>
        <w:rPr>
          <w:rFonts w:cs="Arial"/>
          <w:color w:val="FF0000"/>
          <w:sz w:val="22"/>
          <w:szCs w:val="22"/>
        </w:rPr>
      </w:pPr>
    </w:p>
    <w:p w14:paraId="2CA0D8EE" w14:textId="77777777" w:rsidR="00012AB5" w:rsidRPr="004A639D" w:rsidRDefault="00012AB5" w:rsidP="00012AB5">
      <w:pPr>
        <w:rPr>
          <w:color w:val="000000" w:themeColor="text1"/>
          <w:sz w:val="22"/>
          <w:szCs w:val="22"/>
        </w:rPr>
      </w:pPr>
      <w:r w:rsidRPr="004A639D">
        <w:rPr>
          <w:rFonts w:cs="Arial"/>
          <w:b/>
          <w:color w:val="0070C0"/>
          <w:sz w:val="22"/>
          <w:szCs w:val="22"/>
          <w:u w:val="single"/>
        </w:rPr>
        <w:t>Opción N°2:</w:t>
      </w:r>
      <w:r w:rsidRPr="004A639D">
        <w:rPr>
          <w:rFonts w:cs="Arial"/>
          <w:color w:val="00B050"/>
          <w:sz w:val="22"/>
          <w:szCs w:val="22"/>
        </w:rPr>
        <w:t xml:space="preserve"> </w:t>
      </w:r>
      <w:r w:rsidRPr="004A639D">
        <w:rPr>
          <w:rFonts w:cs="Arial Narrow"/>
          <w:bCs/>
          <w:color w:val="000000" w:themeColor="text1"/>
          <w:sz w:val="22"/>
          <w:szCs w:val="22"/>
        </w:rPr>
        <w:t xml:space="preserve">El plazo de ejecución será a partir de la suscripción del </w:t>
      </w:r>
      <w:r w:rsidRPr="004A639D">
        <w:rPr>
          <w:rFonts w:cs="Arial Narrow"/>
          <w:b/>
          <w:bCs/>
          <w:color w:val="000000" w:themeColor="text1"/>
          <w:sz w:val="22"/>
          <w:szCs w:val="22"/>
          <w:u w:val="single"/>
        </w:rPr>
        <w:t>acta de inicio</w:t>
      </w:r>
      <w:r w:rsidRPr="004A639D">
        <w:rPr>
          <w:rFonts w:cs="Arial Narrow"/>
          <w:bCs/>
          <w:color w:val="000000" w:themeColor="text1"/>
          <w:sz w:val="22"/>
          <w:szCs w:val="22"/>
        </w:rPr>
        <w:t xml:space="preserve"> previo del cumplimiento de los requisitos de perfeccionamiento y ejecución, y hasta el </w:t>
      </w:r>
      <w:r w:rsidRPr="004A639D">
        <w:rPr>
          <w:rFonts w:cs="Arial Narrow"/>
          <w:bCs/>
          <w:color w:val="FF0000"/>
          <w:sz w:val="22"/>
          <w:szCs w:val="22"/>
        </w:rPr>
        <w:t>XX</w:t>
      </w:r>
      <w:r w:rsidRPr="004A639D">
        <w:rPr>
          <w:color w:val="FF0000"/>
          <w:sz w:val="22"/>
          <w:szCs w:val="22"/>
        </w:rPr>
        <w:t xml:space="preserve"> de XXXXXXXXXXXX de 201X.</w:t>
      </w:r>
    </w:p>
    <w:p w14:paraId="31AEEA18" w14:textId="77777777" w:rsidR="00012AB5" w:rsidRPr="004A639D" w:rsidRDefault="00012AB5" w:rsidP="00012AB5">
      <w:pPr>
        <w:rPr>
          <w:color w:val="000000" w:themeColor="text1"/>
          <w:sz w:val="22"/>
          <w:szCs w:val="22"/>
        </w:rPr>
      </w:pPr>
    </w:p>
    <w:p w14:paraId="1E576713" w14:textId="77777777" w:rsidR="00012AB5" w:rsidRPr="004A639D" w:rsidRDefault="00012AB5" w:rsidP="00012AB5">
      <w:pPr>
        <w:rPr>
          <w:sz w:val="22"/>
          <w:szCs w:val="22"/>
        </w:rPr>
      </w:pPr>
      <w:r w:rsidRPr="004A639D">
        <w:rPr>
          <w:rFonts w:cs="Arial"/>
          <w:b/>
          <w:color w:val="0070C0"/>
          <w:sz w:val="22"/>
          <w:szCs w:val="22"/>
          <w:u w:val="single"/>
        </w:rPr>
        <w:t>Opción n°3:</w:t>
      </w:r>
      <w:r w:rsidRPr="004A639D">
        <w:rPr>
          <w:rFonts w:cs="Arial Narrow"/>
          <w:bCs/>
          <w:color w:val="00B050"/>
          <w:sz w:val="22"/>
          <w:szCs w:val="22"/>
        </w:rPr>
        <w:t xml:space="preserve"> </w:t>
      </w:r>
      <w:r w:rsidRPr="004A639D">
        <w:rPr>
          <w:rFonts w:cs="Arial Narrow"/>
          <w:bCs/>
          <w:color w:val="000000" w:themeColor="text1"/>
          <w:sz w:val="22"/>
          <w:szCs w:val="22"/>
        </w:rPr>
        <w:t xml:space="preserve">El plazo de ejecución será a partir del cumplimiento de los requisitos de perfeccionamiento y ejecución, y hasta </w:t>
      </w:r>
      <w:r w:rsidRPr="004A639D">
        <w:rPr>
          <w:rFonts w:cs="Arial Narrow"/>
          <w:bCs/>
          <w:color w:val="FF0000"/>
          <w:sz w:val="22"/>
          <w:szCs w:val="22"/>
        </w:rPr>
        <w:t>el XX</w:t>
      </w:r>
      <w:r w:rsidRPr="004A639D">
        <w:rPr>
          <w:color w:val="FF0000"/>
          <w:sz w:val="22"/>
          <w:szCs w:val="22"/>
        </w:rPr>
        <w:t xml:space="preserve"> de XXXXXXXXXXXX de 201X</w:t>
      </w:r>
      <w:r w:rsidRPr="004A639D">
        <w:rPr>
          <w:color w:val="000000" w:themeColor="text1"/>
          <w:sz w:val="22"/>
          <w:szCs w:val="22"/>
        </w:rPr>
        <w:t>.</w:t>
      </w:r>
      <w:r w:rsidRPr="004A639D">
        <w:rPr>
          <w:rFonts w:cs="Arial"/>
          <w:sz w:val="22"/>
          <w:szCs w:val="22"/>
        </w:rPr>
        <w:t xml:space="preserve"> </w:t>
      </w:r>
      <w:r w:rsidRPr="004A639D">
        <w:rPr>
          <w:rFonts w:cs="Arial Narrow"/>
          <w:bCs/>
          <w:sz w:val="22"/>
          <w:szCs w:val="22"/>
        </w:rPr>
        <w:t>El plazo de entrega de los bienes y/o servicios objeto de la contratación será dentro de los</w:t>
      </w:r>
      <w:r w:rsidRPr="004A639D">
        <w:rPr>
          <w:rFonts w:cs="Arial Narrow"/>
          <w:bCs/>
          <w:color w:val="00B050"/>
          <w:sz w:val="22"/>
          <w:szCs w:val="22"/>
        </w:rPr>
        <w:t xml:space="preserve"> </w:t>
      </w:r>
      <w:proofErr w:type="spellStart"/>
      <w:r w:rsidRPr="004A639D">
        <w:rPr>
          <w:rFonts w:cs="Arial Narrow"/>
          <w:bCs/>
          <w:color w:val="FF0000"/>
          <w:sz w:val="22"/>
          <w:szCs w:val="22"/>
        </w:rPr>
        <w:t>xxxx</w:t>
      </w:r>
      <w:proofErr w:type="spellEnd"/>
      <w:r w:rsidRPr="004A639D">
        <w:rPr>
          <w:rFonts w:cs="Arial Narrow"/>
          <w:bCs/>
          <w:color w:val="FF0000"/>
          <w:sz w:val="22"/>
          <w:szCs w:val="22"/>
        </w:rPr>
        <w:t xml:space="preserve"> </w:t>
      </w:r>
      <w:r w:rsidRPr="004A639D">
        <w:rPr>
          <w:rFonts w:cs="Arial Narrow"/>
          <w:bCs/>
          <w:sz w:val="22"/>
          <w:szCs w:val="22"/>
        </w:rPr>
        <w:t>días, (pueden ser hábiles o calendario) siguientes a la aprobación de la póliza, sin exceder el plazo de duración total del contrato.</w:t>
      </w:r>
    </w:p>
    <w:p w14:paraId="1A19FAE7" w14:textId="77777777" w:rsidR="00012AB5" w:rsidRPr="004A639D" w:rsidRDefault="00012AB5" w:rsidP="00012AB5">
      <w:pPr>
        <w:rPr>
          <w:rFonts w:cs="Arial"/>
          <w:color w:val="00B050"/>
          <w:sz w:val="22"/>
          <w:szCs w:val="22"/>
        </w:rPr>
      </w:pPr>
    </w:p>
    <w:p w14:paraId="71BB2FD4" w14:textId="77777777" w:rsidR="00012AB5" w:rsidRPr="004A639D" w:rsidRDefault="00012AB5" w:rsidP="00012AB5">
      <w:pPr>
        <w:rPr>
          <w:sz w:val="22"/>
          <w:szCs w:val="22"/>
        </w:rPr>
      </w:pPr>
      <w:r w:rsidRPr="004A639D">
        <w:rPr>
          <w:rFonts w:cs="Arial"/>
          <w:b/>
          <w:color w:val="0070C0"/>
          <w:sz w:val="22"/>
          <w:szCs w:val="22"/>
          <w:u w:val="single"/>
        </w:rPr>
        <w:t>Opción n°4:</w:t>
      </w:r>
      <w:r w:rsidRPr="004A639D">
        <w:rPr>
          <w:rFonts w:cs="Arial"/>
          <w:color w:val="00B050"/>
          <w:sz w:val="22"/>
          <w:szCs w:val="22"/>
        </w:rPr>
        <w:t xml:space="preserve"> </w:t>
      </w:r>
      <w:r w:rsidRPr="004A639D">
        <w:rPr>
          <w:rFonts w:cs="Arial Narrow"/>
          <w:bCs/>
          <w:color w:val="000000" w:themeColor="text1"/>
          <w:sz w:val="22"/>
          <w:szCs w:val="22"/>
        </w:rPr>
        <w:t xml:space="preserve">El plazo de ejecución será a partir de la suscripción del </w:t>
      </w:r>
      <w:r w:rsidRPr="004A639D">
        <w:rPr>
          <w:rFonts w:cs="Arial Narrow"/>
          <w:b/>
          <w:bCs/>
          <w:color w:val="000000" w:themeColor="text1"/>
          <w:sz w:val="22"/>
          <w:szCs w:val="22"/>
          <w:u w:val="single"/>
        </w:rPr>
        <w:t>acta de inicio</w:t>
      </w:r>
      <w:r w:rsidRPr="004A639D">
        <w:rPr>
          <w:rFonts w:cs="Arial Narrow"/>
          <w:bCs/>
          <w:color w:val="000000" w:themeColor="text1"/>
          <w:sz w:val="22"/>
          <w:szCs w:val="22"/>
        </w:rPr>
        <w:t xml:space="preserve"> previo del cumplimiento de los requisitos de perfeccionamiento y ejecución, y hasta el </w:t>
      </w:r>
      <w:r w:rsidRPr="004A639D">
        <w:rPr>
          <w:rFonts w:cs="Arial Narrow"/>
          <w:bCs/>
          <w:color w:val="FF0000"/>
          <w:sz w:val="22"/>
          <w:szCs w:val="22"/>
        </w:rPr>
        <w:t>XX</w:t>
      </w:r>
      <w:r w:rsidRPr="004A639D">
        <w:rPr>
          <w:color w:val="FF0000"/>
          <w:sz w:val="22"/>
          <w:szCs w:val="22"/>
        </w:rPr>
        <w:t xml:space="preserve"> de XXXXXXXXXXXX de 201X</w:t>
      </w:r>
      <w:r w:rsidRPr="004A639D">
        <w:rPr>
          <w:color w:val="000000" w:themeColor="text1"/>
          <w:sz w:val="22"/>
          <w:szCs w:val="22"/>
        </w:rPr>
        <w:t>.</w:t>
      </w:r>
      <w:r w:rsidRPr="004A639D">
        <w:rPr>
          <w:rFonts w:cs="Arial"/>
          <w:sz w:val="22"/>
          <w:szCs w:val="22"/>
        </w:rPr>
        <w:t xml:space="preserve"> </w:t>
      </w:r>
      <w:r w:rsidRPr="004A639D">
        <w:rPr>
          <w:rFonts w:cs="Arial Narrow"/>
          <w:bCs/>
          <w:sz w:val="22"/>
          <w:szCs w:val="22"/>
        </w:rPr>
        <w:t>El plazo de entrega de los bienes y/o servicios objeto de la contratación será dentro de los</w:t>
      </w:r>
      <w:r w:rsidRPr="004A639D">
        <w:rPr>
          <w:rFonts w:cs="Arial Narrow"/>
          <w:bCs/>
          <w:color w:val="FF0000"/>
          <w:sz w:val="22"/>
          <w:szCs w:val="22"/>
        </w:rPr>
        <w:t xml:space="preserve"> </w:t>
      </w:r>
      <w:proofErr w:type="spellStart"/>
      <w:r w:rsidRPr="004A639D">
        <w:rPr>
          <w:rFonts w:cs="Arial Narrow"/>
          <w:bCs/>
          <w:color w:val="FF0000"/>
          <w:sz w:val="22"/>
          <w:szCs w:val="22"/>
        </w:rPr>
        <w:t>xxxx</w:t>
      </w:r>
      <w:proofErr w:type="spellEnd"/>
      <w:r w:rsidRPr="004A639D">
        <w:rPr>
          <w:rFonts w:cs="Arial Narrow"/>
          <w:bCs/>
          <w:color w:val="FF0000"/>
          <w:sz w:val="22"/>
          <w:szCs w:val="22"/>
        </w:rPr>
        <w:t xml:space="preserve"> </w:t>
      </w:r>
      <w:r w:rsidRPr="004A639D">
        <w:rPr>
          <w:rFonts w:cs="Arial Narrow"/>
          <w:bCs/>
          <w:sz w:val="22"/>
          <w:szCs w:val="22"/>
        </w:rPr>
        <w:t xml:space="preserve">días, (pueden ser hábiles o calendario) siguientes a la firma del acta de inicio, sin exceder el plazo de duración total del contrato. </w:t>
      </w:r>
    </w:p>
    <w:p w14:paraId="3526D5E5" w14:textId="77777777" w:rsidR="00012AB5" w:rsidRPr="004A639D" w:rsidRDefault="00012AB5" w:rsidP="00012AB5">
      <w:pPr>
        <w:rPr>
          <w:b/>
          <w:sz w:val="22"/>
          <w:szCs w:val="22"/>
        </w:rPr>
      </w:pPr>
    </w:p>
    <w:p w14:paraId="2DE89207"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LUGAR DE EJECUCIÓN/ DOMICILIO CONTRACTUAL</w:t>
      </w:r>
    </w:p>
    <w:p w14:paraId="4E36D63B" w14:textId="77777777" w:rsidR="00012AB5" w:rsidRPr="004A639D" w:rsidRDefault="00012AB5" w:rsidP="00012AB5">
      <w:pPr>
        <w:rPr>
          <w:b/>
          <w:sz w:val="22"/>
          <w:szCs w:val="22"/>
          <w:lang w:val="es-CO"/>
        </w:rPr>
      </w:pPr>
    </w:p>
    <w:p w14:paraId="28C57E69"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3B8F47FA" w14:textId="77777777" w:rsidR="00012AB5" w:rsidRPr="004A639D" w:rsidRDefault="00012AB5" w:rsidP="00012AB5">
      <w:pPr>
        <w:rPr>
          <w:rFonts w:cs="Arial"/>
          <w:b/>
          <w:color w:val="00B050"/>
          <w:sz w:val="22"/>
          <w:szCs w:val="22"/>
          <w:u w:val="single"/>
        </w:rPr>
      </w:pPr>
    </w:p>
    <w:p w14:paraId="02C926C1" w14:textId="77777777" w:rsidR="00012AB5" w:rsidRPr="004A639D" w:rsidRDefault="00012AB5" w:rsidP="00012AB5">
      <w:pPr>
        <w:rPr>
          <w:rFonts w:cs="Arial"/>
          <w:color w:val="00B050"/>
          <w:sz w:val="22"/>
          <w:szCs w:val="22"/>
        </w:rPr>
      </w:pPr>
      <w:r w:rsidRPr="004A639D">
        <w:rPr>
          <w:rFonts w:cs="Arial"/>
          <w:color w:val="00B050"/>
          <w:sz w:val="22"/>
          <w:szCs w:val="22"/>
        </w:rPr>
        <w:t>Por regla general el lugar de ejecución de los convenios será la ciudad de Bogotá D.C., sin embargo, dada la connotación del objeto celebrado podrán establecerse otros sitios del territorio nacional.</w:t>
      </w:r>
    </w:p>
    <w:p w14:paraId="79E060EC" w14:textId="77777777" w:rsidR="00012AB5" w:rsidRPr="004A639D" w:rsidRDefault="00012AB5" w:rsidP="00012AB5">
      <w:pPr>
        <w:rPr>
          <w:rFonts w:cs="Arial"/>
          <w:color w:val="00B050"/>
          <w:sz w:val="22"/>
          <w:szCs w:val="22"/>
        </w:rPr>
      </w:pPr>
    </w:p>
    <w:p w14:paraId="2FF34163" w14:textId="77777777" w:rsidR="00012AB5" w:rsidRPr="004A639D" w:rsidRDefault="00012AB5" w:rsidP="00012AB5">
      <w:pPr>
        <w:rPr>
          <w:rFonts w:cs="Arial"/>
          <w:sz w:val="22"/>
          <w:szCs w:val="22"/>
        </w:rPr>
      </w:pPr>
      <w:r w:rsidRPr="004A639D">
        <w:rPr>
          <w:rFonts w:cs="Arial"/>
          <w:b/>
          <w:color w:val="0070C0"/>
          <w:sz w:val="22"/>
          <w:szCs w:val="22"/>
          <w:u w:val="single"/>
        </w:rPr>
        <w:lastRenderedPageBreak/>
        <w:t>Se sugiere la siguiente redacción: La</w:t>
      </w:r>
      <w:r w:rsidRPr="004A639D">
        <w:rPr>
          <w:rFonts w:cs="Arial"/>
          <w:sz w:val="22"/>
          <w:szCs w:val="22"/>
        </w:rPr>
        <w:t xml:space="preserve"> ejecución del contrato se realizará en la ciudad </w:t>
      </w:r>
      <w:r w:rsidRPr="004A639D">
        <w:rPr>
          <w:rFonts w:cs="Arial"/>
          <w:color w:val="FF0000"/>
          <w:sz w:val="22"/>
          <w:szCs w:val="22"/>
        </w:rPr>
        <w:t>de XXXXXXX</w:t>
      </w:r>
      <w:r w:rsidRPr="004A639D">
        <w:rPr>
          <w:rFonts w:cs="Arial"/>
          <w:sz w:val="22"/>
          <w:szCs w:val="22"/>
        </w:rPr>
        <w:t xml:space="preserve">, sin perjuicio de las actividades a desarrollar por el Contratista en otras ciudades.  El sitio de entrega de los bienes y/o elementos adquiridos será </w:t>
      </w:r>
      <w:r w:rsidRPr="004A639D">
        <w:rPr>
          <w:rFonts w:cs="Arial"/>
          <w:color w:val="FF0000"/>
          <w:sz w:val="22"/>
          <w:szCs w:val="22"/>
        </w:rPr>
        <w:t>en XXXXXXX.</w:t>
      </w:r>
    </w:p>
    <w:p w14:paraId="222042EA" w14:textId="77777777" w:rsidR="00012AB5" w:rsidRPr="004A639D" w:rsidRDefault="00012AB5" w:rsidP="00012AB5">
      <w:pPr>
        <w:rPr>
          <w:rFonts w:cs="Arial"/>
          <w:sz w:val="22"/>
          <w:szCs w:val="22"/>
        </w:rPr>
      </w:pPr>
    </w:p>
    <w:p w14:paraId="4AB3DD94" w14:textId="77777777" w:rsidR="00012AB5" w:rsidRPr="004A639D" w:rsidRDefault="00012AB5" w:rsidP="00012AB5">
      <w:pPr>
        <w:rPr>
          <w:rFonts w:cs="Arial"/>
          <w:color w:val="00B050"/>
          <w:sz w:val="22"/>
          <w:szCs w:val="22"/>
        </w:rPr>
      </w:pPr>
      <w:r w:rsidRPr="004A639D">
        <w:rPr>
          <w:rFonts w:cs="Arial"/>
          <w:sz w:val="22"/>
          <w:szCs w:val="22"/>
        </w:rPr>
        <w:t xml:space="preserve">El domicilio contractual será la </w:t>
      </w:r>
      <w:r w:rsidRPr="004A639D">
        <w:rPr>
          <w:rFonts w:cs="Arial"/>
          <w:color w:val="FF0000"/>
          <w:sz w:val="22"/>
          <w:szCs w:val="22"/>
        </w:rPr>
        <w:t>ciudad de Bogotá D.C.</w:t>
      </w:r>
    </w:p>
    <w:p w14:paraId="7148570C" w14:textId="77777777" w:rsidR="00012AB5" w:rsidRPr="004A639D" w:rsidRDefault="00012AB5" w:rsidP="00012AB5">
      <w:pPr>
        <w:rPr>
          <w:b/>
          <w:sz w:val="22"/>
          <w:szCs w:val="22"/>
          <w:lang w:val="es-CO"/>
        </w:rPr>
      </w:pPr>
    </w:p>
    <w:p w14:paraId="7F4050DB" w14:textId="597EABD8" w:rsidR="00012AB5" w:rsidRPr="004A639D" w:rsidRDefault="00012AB5" w:rsidP="00012AB5">
      <w:pPr>
        <w:pStyle w:val="Prrafodelista"/>
        <w:numPr>
          <w:ilvl w:val="1"/>
          <w:numId w:val="1"/>
        </w:numPr>
        <w:rPr>
          <w:b/>
          <w:sz w:val="22"/>
          <w:szCs w:val="22"/>
          <w:lang w:val="es-CO"/>
        </w:rPr>
      </w:pPr>
      <w:r w:rsidRPr="004A639D">
        <w:rPr>
          <w:b/>
          <w:sz w:val="22"/>
          <w:szCs w:val="22"/>
          <w:lang w:val="es-CO"/>
        </w:rPr>
        <w:t>CON</w:t>
      </w:r>
      <w:r w:rsidR="00206247">
        <w:rPr>
          <w:b/>
          <w:sz w:val="22"/>
          <w:szCs w:val="22"/>
          <w:lang w:val="es-CO"/>
        </w:rPr>
        <w:t>VENIO</w:t>
      </w:r>
      <w:r w:rsidRPr="004A639D">
        <w:rPr>
          <w:b/>
          <w:sz w:val="22"/>
          <w:szCs w:val="22"/>
          <w:lang w:val="es-CO"/>
        </w:rPr>
        <w:t xml:space="preserve"> A CELEBRAR</w:t>
      </w:r>
    </w:p>
    <w:p w14:paraId="616AD82B" w14:textId="77777777" w:rsidR="00012AB5" w:rsidRPr="004A639D" w:rsidRDefault="00012AB5" w:rsidP="00012AB5">
      <w:pPr>
        <w:rPr>
          <w:b/>
          <w:sz w:val="22"/>
          <w:szCs w:val="22"/>
          <w:lang w:val="es-CO"/>
        </w:rPr>
      </w:pPr>
    </w:p>
    <w:p w14:paraId="5AF3D824" w14:textId="77777777" w:rsidR="00012AB5" w:rsidRPr="004A639D" w:rsidRDefault="00012AB5" w:rsidP="00012AB5">
      <w:pPr>
        <w:pStyle w:val="Textoindependiente"/>
        <w:rPr>
          <w:rFonts w:ascii="Arial Narrow" w:hAnsi="Arial Narrow" w:cs="Arial"/>
          <w:sz w:val="22"/>
          <w:szCs w:val="22"/>
        </w:rPr>
      </w:pPr>
      <w:r w:rsidRPr="004A639D">
        <w:rPr>
          <w:rFonts w:ascii="Arial Narrow" w:hAnsi="Arial Narrow" w:cs="Arial"/>
          <w:sz w:val="22"/>
          <w:szCs w:val="22"/>
        </w:rPr>
        <w:t>La relación jurídica que se creará será un Convenio de Asociación.</w:t>
      </w:r>
    </w:p>
    <w:p w14:paraId="57B7B3D8" w14:textId="77777777" w:rsidR="00012AB5" w:rsidRPr="004A639D" w:rsidRDefault="00012AB5" w:rsidP="00012AB5">
      <w:pPr>
        <w:rPr>
          <w:b/>
          <w:sz w:val="22"/>
          <w:szCs w:val="22"/>
          <w:lang w:val="es-CO"/>
        </w:rPr>
      </w:pPr>
    </w:p>
    <w:p w14:paraId="3D7B4C59" w14:textId="77777777" w:rsidR="00012AB5" w:rsidRPr="007D106C" w:rsidRDefault="00012AB5" w:rsidP="00012AB5">
      <w:pPr>
        <w:pStyle w:val="Prrafodelista"/>
        <w:numPr>
          <w:ilvl w:val="1"/>
          <w:numId w:val="1"/>
        </w:numPr>
        <w:rPr>
          <w:b/>
          <w:sz w:val="22"/>
          <w:szCs w:val="22"/>
          <w:lang w:val="es-CO"/>
        </w:rPr>
      </w:pPr>
      <w:r w:rsidRPr="007D106C">
        <w:rPr>
          <w:b/>
          <w:sz w:val="22"/>
          <w:szCs w:val="22"/>
          <w:lang w:val="es-CO"/>
        </w:rPr>
        <w:t>AUTORIZACIONES, PERMISOS, LICENCIAS, CERTIFICACIONES O COMPROMISOS REQUERIDOS PARA SU EJECUCIÓN.</w:t>
      </w:r>
    </w:p>
    <w:p w14:paraId="3E2CB4DE" w14:textId="77777777" w:rsidR="00012AB5" w:rsidRPr="007D106C" w:rsidRDefault="00012AB5" w:rsidP="00012AB5">
      <w:pPr>
        <w:rPr>
          <w:color w:val="00B050"/>
          <w:sz w:val="22"/>
          <w:szCs w:val="22"/>
          <w:lang w:val="es-CO"/>
        </w:rPr>
      </w:pPr>
    </w:p>
    <w:p w14:paraId="54238DE0" w14:textId="77777777" w:rsidR="00012AB5" w:rsidRPr="004A639D" w:rsidRDefault="00012AB5" w:rsidP="00012AB5">
      <w:pPr>
        <w:rPr>
          <w:b/>
          <w:color w:val="00B050"/>
          <w:sz w:val="22"/>
          <w:szCs w:val="22"/>
          <w:u w:val="single"/>
          <w:lang w:val="es-MX"/>
        </w:rPr>
      </w:pPr>
      <w:r w:rsidRPr="004A639D">
        <w:rPr>
          <w:b/>
          <w:color w:val="00B050"/>
          <w:sz w:val="22"/>
          <w:szCs w:val="22"/>
          <w:u w:val="single"/>
          <w:lang w:val="es-MX"/>
        </w:rPr>
        <w:t>Orientación:</w:t>
      </w:r>
    </w:p>
    <w:p w14:paraId="7306B36C" w14:textId="77777777" w:rsidR="00012AB5" w:rsidRPr="004A639D" w:rsidRDefault="00012AB5" w:rsidP="00012AB5">
      <w:pPr>
        <w:rPr>
          <w:color w:val="00B050"/>
          <w:sz w:val="22"/>
          <w:szCs w:val="22"/>
          <w:lang w:val="es-MX"/>
        </w:rPr>
      </w:pPr>
    </w:p>
    <w:p w14:paraId="631E2966" w14:textId="77777777" w:rsidR="00012AB5" w:rsidRPr="004A639D" w:rsidRDefault="00012AB5" w:rsidP="00012AB5">
      <w:pPr>
        <w:rPr>
          <w:color w:val="00B050"/>
          <w:sz w:val="22"/>
          <w:szCs w:val="22"/>
          <w:lang w:val="es-MX"/>
        </w:rPr>
      </w:pPr>
      <w:r w:rsidRPr="004A639D">
        <w:rPr>
          <w:color w:val="00B050"/>
          <w:sz w:val="22"/>
          <w:szCs w:val="22"/>
          <w:lang w:val="es-MX"/>
        </w:rPr>
        <w:t xml:space="preserve">Se deberá diligenciar el cuadro de acuerdo con las autorizaciones o permisos que correspondan para cada contratación en particular. </w:t>
      </w:r>
    </w:p>
    <w:p w14:paraId="17270EF1" w14:textId="77777777" w:rsidR="00012AB5" w:rsidRPr="004A639D" w:rsidRDefault="00012AB5" w:rsidP="00012AB5">
      <w:pPr>
        <w:rPr>
          <w:color w:val="00B050"/>
          <w:sz w:val="22"/>
          <w:szCs w:val="22"/>
          <w:lang w:val="es-MX"/>
        </w:rPr>
      </w:pPr>
    </w:p>
    <w:p w14:paraId="5074E1B5" w14:textId="77777777" w:rsidR="00012AB5" w:rsidRPr="004A639D" w:rsidRDefault="00012AB5" w:rsidP="00012AB5">
      <w:pPr>
        <w:rPr>
          <w:color w:val="00B050"/>
          <w:sz w:val="22"/>
          <w:szCs w:val="22"/>
          <w:lang w:val="es-MX"/>
        </w:rPr>
      </w:pPr>
      <w:r w:rsidRPr="004A639D">
        <w:rPr>
          <w:color w:val="00B050"/>
          <w:sz w:val="22"/>
          <w:szCs w:val="22"/>
          <w:lang w:val="es-MX"/>
        </w:rPr>
        <w:t>Nota: Ver Manual de Contratación de la Entidad</w:t>
      </w:r>
      <w:r>
        <w:rPr>
          <w:color w:val="00B050"/>
          <w:sz w:val="22"/>
          <w:szCs w:val="22"/>
          <w:lang w:val="es-MX"/>
        </w:rPr>
        <w:t xml:space="preserve"> </w:t>
      </w:r>
      <w:r>
        <w:rPr>
          <w:rFonts w:eastAsiaTheme="minorHAnsi" w:cs="Arial"/>
          <w:color w:val="00B050"/>
          <w:sz w:val="22"/>
          <w:szCs w:val="22"/>
          <w:lang w:val="es-MX" w:eastAsia="en-US"/>
        </w:rPr>
        <w:t>(</w:t>
      </w:r>
      <w:hyperlink r:id="rId19"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color w:val="00B050"/>
          <w:sz w:val="22"/>
          <w:szCs w:val="22"/>
          <w:lang w:val="es-MX"/>
        </w:rPr>
        <w:t>.</w:t>
      </w:r>
    </w:p>
    <w:p w14:paraId="2F03B266" w14:textId="77777777" w:rsidR="00012AB5" w:rsidRPr="004A639D" w:rsidRDefault="00012AB5" w:rsidP="00012AB5">
      <w:pPr>
        <w:rPr>
          <w:rFonts w:cs="Arial"/>
          <w:b/>
          <w:color w:val="0070C0"/>
          <w:sz w:val="22"/>
          <w:szCs w:val="22"/>
          <w:u w:val="single"/>
        </w:rPr>
      </w:pPr>
    </w:p>
    <w:p w14:paraId="3BDFBE22" w14:textId="77777777" w:rsidR="00012AB5" w:rsidRPr="004A639D" w:rsidRDefault="00012AB5" w:rsidP="00012AB5">
      <w:pPr>
        <w:rPr>
          <w:rFonts w:cs="Arial"/>
          <w:b/>
          <w:color w:val="0070C0"/>
          <w:sz w:val="22"/>
          <w:szCs w:val="22"/>
          <w:u w:val="single"/>
        </w:rPr>
      </w:pPr>
      <w:r w:rsidRPr="004A639D">
        <w:rPr>
          <w:rFonts w:cs="Arial"/>
          <w:b/>
          <w:color w:val="0070C0"/>
          <w:sz w:val="22"/>
          <w:szCs w:val="22"/>
          <w:u w:val="single"/>
        </w:rPr>
        <w:t xml:space="preserve">Se sugiere la siguiente redacción:  </w:t>
      </w:r>
    </w:p>
    <w:p w14:paraId="118DF858" w14:textId="77777777" w:rsidR="00012AB5" w:rsidRPr="004A639D" w:rsidRDefault="00012AB5" w:rsidP="00012AB5">
      <w:pPr>
        <w:rPr>
          <w:color w:val="00B050"/>
          <w:sz w:val="22"/>
          <w:szCs w:val="22"/>
          <w:lang w:val="es-MX"/>
        </w:rPr>
      </w:pPr>
    </w:p>
    <w:p w14:paraId="0E7D0138" w14:textId="77777777" w:rsidR="00012AB5" w:rsidRPr="004A639D" w:rsidRDefault="00012AB5" w:rsidP="00012AB5">
      <w:pPr>
        <w:rPr>
          <w:rFonts w:cs="Arial"/>
          <w:sz w:val="22"/>
          <w:szCs w:val="22"/>
        </w:rPr>
      </w:pPr>
      <w:r w:rsidRPr="004A639D">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6CA46C20" w14:textId="77777777" w:rsidR="00012AB5" w:rsidRPr="004A639D" w:rsidRDefault="00012AB5" w:rsidP="00012AB5">
      <w:pPr>
        <w:rPr>
          <w:b/>
          <w:sz w:val="22"/>
          <w:szCs w:val="22"/>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9"/>
        <w:gridCol w:w="1934"/>
      </w:tblGrid>
      <w:tr w:rsidR="00012AB5" w:rsidRPr="004A639D" w14:paraId="13293C42" w14:textId="77777777" w:rsidTr="002B681E">
        <w:trPr>
          <w:trHeight w:val="80"/>
        </w:trPr>
        <w:tc>
          <w:tcPr>
            <w:tcW w:w="3974" w:type="pct"/>
            <w:shd w:val="clear" w:color="auto" w:fill="EDEDED"/>
          </w:tcPr>
          <w:p w14:paraId="7AD4FCF6" w14:textId="77777777" w:rsidR="00012AB5" w:rsidRPr="00B607A5" w:rsidRDefault="00012AB5" w:rsidP="002B681E">
            <w:pPr>
              <w:jc w:val="center"/>
              <w:rPr>
                <w:rFonts w:cs="Arial"/>
                <w:b/>
                <w:bCs/>
                <w:color w:val="000000" w:themeColor="text1"/>
                <w:sz w:val="22"/>
                <w:szCs w:val="22"/>
              </w:rPr>
            </w:pPr>
            <w:r w:rsidRPr="00B607A5">
              <w:rPr>
                <w:rFonts w:cs="Arial"/>
                <w:b/>
                <w:bCs/>
                <w:color w:val="000000" w:themeColor="text1"/>
                <w:sz w:val="22"/>
                <w:szCs w:val="22"/>
              </w:rPr>
              <w:t>AUTORIZACIÓN O PERMISO</w:t>
            </w:r>
          </w:p>
        </w:tc>
        <w:tc>
          <w:tcPr>
            <w:tcW w:w="1026" w:type="pct"/>
            <w:shd w:val="clear" w:color="auto" w:fill="EDEDED"/>
          </w:tcPr>
          <w:p w14:paraId="57F95470" w14:textId="77777777" w:rsidR="00012AB5" w:rsidRPr="00B607A5" w:rsidRDefault="00012AB5" w:rsidP="002B681E">
            <w:pPr>
              <w:jc w:val="center"/>
              <w:rPr>
                <w:rFonts w:cs="Arial"/>
                <w:b/>
                <w:bCs/>
                <w:color w:val="000000" w:themeColor="text1"/>
                <w:sz w:val="22"/>
                <w:szCs w:val="22"/>
              </w:rPr>
            </w:pPr>
            <w:r w:rsidRPr="00B607A5">
              <w:rPr>
                <w:rFonts w:cs="Arial"/>
                <w:b/>
                <w:bCs/>
                <w:color w:val="000000" w:themeColor="text1"/>
                <w:sz w:val="22"/>
                <w:szCs w:val="22"/>
              </w:rPr>
              <w:t>REQUIERE(SI/NO)</w:t>
            </w:r>
          </w:p>
        </w:tc>
      </w:tr>
      <w:tr w:rsidR="00012AB5" w:rsidRPr="004A639D" w14:paraId="2DCC4F0A" w14:textId="77777777" w:rsidTr="002B681E">
        <w:trPr>
          <w:trHeight w:val="112"/>
        </w:trPr>
        <w:tc>
          <w:tcPr>
            <w:tcW w:w="3974" w:type="pct"/>
            <w:shd w:val="clear" w:color="auto" w:fill="EDEDED"/>
            <w:hideMark/>
          </w:tcPr>
          <w:p w14:paraId="2FF97536" w14:textId="77777777" w:rsidR="00012AB5" w:rsidRPr="00B607A5" w:rsidRDefault="00012AB5" w:rsidP="002B681E">
            <w:pPr>
              <w:rPr>
                <w:rFonts w:cs="Arial"/>
                <w:b/>
                <w:bCs/>
                <w:color w:val="000000" w:themeColor="text1"/>
                <w:sz w:val="22"/>
                <w:szCs w:val="22"/>
              </w:rPr>
            </w:pPr>
            <w:r w:rsidRPr="00B607A5">
              <w:rPr>
                <w:rFonts w:cs="Arial"/>
                <w:b/>
                <w:bCs/>
                <w:color w:val="000000" w:themeColor="text1"/>
                <w:sz w:val="22"/>
                <w:szCs w:val="22"/>
              </w:rPr>
              <w:t>Convenios con objetos transversales a diferentes áreas.</w:t>
            </w:r>
          </w:p>
        </w:tc>
        <w:tc>
          <w:tcPr>
            <w:tcW w:w="1026" w:type="pct"/>
            <w:shd w:val="clear" w:color="auto" w:fill="EDEDED"/>
          </w:tcPr>
          <w:p w14:paraId="10126C2A" w14:textId="77777777" w:rsidR="00012AB5" w:rsidRPr="00B607A5" w:rsidRDefault="00012AB5" w:rsidP="002B681E">
            <w:pPr>
              <w:rPr>
                <w:rFonts w:cs="Arial"/>
                <w:color w:val="000000" w:themeColor="text1"/>
                <w:sz w:val="22"/>
                <w:szCs w:val="22"/>
              </w:rPr>
            </w:pPr>
          </w:p>
        </w:tc>
      </w:tr>
      <w:tr w:rsidR="00012AB5" w:rsidRPr="004A639D" w14:paraId="7FCA2838" w14:textId="77777777" w:rsidTr="002B681E">
        <w:trPr>
          <w:trHeight w:val="445"/>
        </w:trPr>
        <w:tc>
          <w:tcPr>
            <w:tcW w:w="3974" w:type="pct"/>
            <w:shd w:val="clear" w:color="auto" w:fill="EDEDED"/>
          </w:tcPr>
          <w:p w14:paraId="12010CED" w14:textId="77777777" w:rsidR="00012AB5" w:rsidRPr="00B607A5" w:rsidRDefault="00012AB5" w:rsidP="002B681E">
            <w:pPr>
              <w:rPr>
                <w:rFonts w:cs="Arial"/>
                <w:b/>
                <w:bCs/>
                <w:color w:val="000000" w:themeColor="text1"/>
                <w:sz w:val="22"/>
                <w:szCs w:val="22"/>
              </w:rPr>
            </w:pPr>
            <w:r w:rsidRPr="00B607A5">
              <w:rPr>
                <w:rFonts w:cs="Arial"/>
                <w:b/>
                <w:bCs/>
                <w:color w:val="000000" w:themeColor="text1"/>
                <w:sz w:val="22"/>
                <w:szCs w:val="22"/>
              </w:rPr>
              <w:t>Compromiso de confidencialidad y no divulgación con respecto a toda la información obtenida por EL/LA CONTRATISTA durante la prestación del servicio, cuando a ello hubiere lugar.</w:t>
            </w:r>
          </w:p>
        </w:tc>
        <w:tc>
          <w:tcPr>
            <w:tcW w:w="1026" w:type="pct"/>
            <w:shd w:val="clear" w:color="auto" w:fill="EDEDED"/>
          </w:tcPr>
          <w:p w14:paraId="4D598EDA" w14:textId="77777777" w:rsidR="00012AB5" w:rsidRPr="00B607A5" w:rsidRDefault="00012AB5" w:rsidP="002B681E">
            <w:pPr>
              <w:rPr>
                <w:rFonts w:cs="Arial"/>
                <w:color w:val="000000" w:themeColor="text1"/>
                <w:sz w:val="22"/>
                <w:szCs w:val="22"/>
              </w:rPr>
            </w:pPr>
          </w:p>
        </w:tc>
      </w:tr>
      <w:tr w:rsidR="00012AB5" w:rsidRPr="004A639D" w14:paraId="3320EE77" w14:textId="77777777" w:rsidTr="002B681E">
        <w:trPr>
          <w:trHeight w:val="331"/>
        </w:trPr>
        <w:tc>
          <w:tcPr>
            <w:tcW w:w="3974" w:type="pct"/>
            <w:shd w:val="clear" w:color="auto" w:fill="EDEDED"/>
          </w:tcPr>
          <w:p w14:paraId="0975E32F" w14:textId="77777777" w:rsidR="00012AB5" w:rsidRPr="00B607A5" w:rsidRDefault="00012AB5" w:rsidP="002B681E">
            <w:pPr>
              <w:rPr>
                <w:rFonts w:cs="Arial"/>
                <w:b/>
                <w:bCs/>
                <w:color w:val="000000" w:themeColor="text1"/>
                <w:sz w:val="22"/>
                <w:szCs w:val="22"/>
              </w:rPr>
            </w:pPr>
            <w:r w:rsidRPr="00B607A5">
              <w:rPr>
                <w:rFonts w:cs="Arial"/>
                <w:b/>
                <w:bCs/>
                <w:color w:val="000000" w:themeColor="text1"/>
                <w:sz w:val="22"/>
                <w:szCs w:val="22"/>
              </w:rPr>
              <w:t>Autorización expresa del representante legal del Ministerio (Ministro) para suscribir el convenio de asociación.</w:t>
            </w:r>
          </w:p>
        </w:tc>
        <w:tc>
          <w:tcPr>
            <w:tcW w:w="1026" w:type="pct"/>
            <w:shd w:val="clear" w:color="auto" w:fill="EDEDED"/>
          </w:tcPr>
          <w:p w14:paraId="0A9938B3" w14:textId="77777777" w:rsidR="00012AB5" w:rsidRPr="00B607A5" w:rsidRDefault="00012AB5" w:rsidP="002B681E">
            <w:pPr>
              <w:rPr>
                <w:rFonts w:cs="Arial"/>
                <w:color w:val="000000" w:themeColor="text1"/>
                <w:sz w:val="22"/>
                <w:szCs w:val="22"/>
              </w:rPr>
            </w:pPr>
          </w:p>
        </w:tc>
      </w:tr>
    </w:tbl>
    <w:p w14:paraId="116910FE" w14:textId="77777777" w:rsidR="00012AB5" w:rsidRPr="004A639D" w:rsidRDefault="00012AB5" w:rsidP="00012AB5">
      <w:pPr>
        <w:rPr>
          <w:b/>
          <w:sz w:val="22"/>
          <w:szCs w:val="22"/>
          <w:lang w:val="es-MX"/>
        </w:rPr>
      </w:pPr>
    </w:p>
    <w:p w14:paraId="06BD97E0" w14:textId="31A9F83E"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MODALIDAD DE SELECCIÓN Y FUNDAMENTOS JURÍDICOS QUE LA SOPORTAN</w:t>
      </w:r>
    </w:p>
    <w:p w14:paraId="3278174F" w14:textId="77777777" w:rsidR="00012AB5" w:rsidRPr="004A639D" w:rsidRDefault="00012AB5" w:rsidP="00012AB5">
      <w:pPr>
        <w:pStyle w:val="Prrafodelista"/>
        <w:ind w:left="792"/>
        <w:rPr>
          <w:b/>
          <w:sz w:val="22"/>
          <w:szCs w:val="22"/>
          <w:lang w:val="es-CO"/>
        </w:rPr>
      </w:pPr>
    </w:p>
    <w:p w14:paraId="44230E9C"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MODALIDAD DE SELECCIÓN</w:t>
      </w:r>
    </w:p>
    <w:p w14:paraId="0FF45981" w14:textId="77777777" w:rsidR="00012AB5" w:rsidRPr="004A639D" w:rsidRDefault="00012AB5" w:rsidP="00012AB5">
      <w:pPr>
        <w:ind w:left="360"/>
        <w:rPr>
          <w:b/>
          <w:sz w:val="22"/>
          <w:szCs w:val="22"/>
          <w:lang w:val="es-CO"/>
        </w:rPr>
      </w:pPr>
    </w:p>
    <w:p w14:paraId="2C1A73BE" w14:textId="77777777" w:rsidR="00012AB5" w:rsidRPr="004A639D" w:rsidRDefault="00012AB5" w:rsidP="00012AB5">
      <w:pPr>
        <w:pStyle w:val="Textoindependiente"/>
        <w:rPr>
          <w:rFonts w:ascii="Arial Narrow" w:hAnsi="Arial Narrow" w:cs="Arial"/>
          <w:sz w:val="22"/>
          <w:szCs w:val="22"/>
        </w:rPr>
      </w:pPr>
      <w:r w:rsidRPr="004A639D">
        <w:rPr>
          <w:rFonts w:ascii="Arial Narrow" w:hAnsi="Arial Narrow" w:cs="Arial"/>
          <w:sz w:val="22"/>
          <w:szCs w:val="22"/>
        </w:rPr>
        <w:t xml:space="preserve">La selección del asociado se realiza de acuerdo con el régimen especial establecido en el artículo 355 de la Constitución Política, el Decreto 092 de 2017 y </w:t>
      </w:r>
      <w:r w:rsidRPr="004A639D">
        <w:rPr>
          <w:rFonts w:ascii="Arial Narrow" w:hAnsi="Arial Narrow" w:cs="Arial"/>
          <w:color w:val="FF0000"/>
          <w:sz w:val="22"/>
          <w:szCs w:val="22"/>
        </w:rPr>
        <w:t>el artículo 96 de la ley 489 de 1998 (para los supuestos del artículo 5 del Decreto 092 de 2017)</w:t>
      </w:r>
      <w:r w:rsidRPr="004A639D">
        <w:rPr>
          <w:rFonts w:ascii="Arial Narrow" w:hAnsi="Arial Narrow" w:cs="Arial"/>
          <w:sz w:val="22"/>
          <w:szCs w:val="22"/>
        </w:rPr>
        <w:t xml:space="preserve"> y, o las normas que las modifiquen o sustituyan.</w:t>
      </w:r>
    </w:p>
    <w:p w14:paraId="0DD71D9D" w14:textId="77777777" w:rsidR="00012AB5" w:rsidRPr="004A639D" w:rsidRDefault="00012AB5" w:rsidP="00012AB5">
      <w:pPr>
        <w:ind w:left="360"/>
        <w:rPr>
          <w:b/>
          <w:sz w:val="22"/>
          <w:szCs w:val="22"/>
        </w:rPr>
      </w:pPr>
    </w:p>
    <w:p w14:paraId="1097BE7E"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 xml:space="preserve">FUNDAMENTOS JURÍDICOS QUE SOPORTAN LA MODALIDAD DE SELECCIÓN </w:t>
      </w:r>
    </w:p>
    <w:p w14:paraId="2873B2EE" w14:textId="77777777" w:rsidR="00012AB5" w:rsidRPr="004A639D" w:rsidRDefault="00012AB5" w:rsidP="00012AB5">
      <w:pPr>
        <w:rPr>
          <w:b/>
          <w:sz w:val="22"/>
          <w:szCs w:val="22"/>
          <w:lang w:val="es-CO"/>
        </w:rPr>
      </w:pPr>
    </w:p>
    <w:p w14:paraId="79A40F0D" w14:textId="77777777" w:rsidR="00012AB5" w:rsidRPr="004A639D" w:rsidRDefault="00012AB5" w:rsidP="00012AB5">
      <w:pPr>
        <w:pStyle w:val="Textoindependiente"/>
        <w:rPr>
          <w:rFonts w:ascii="Arial Narrow" w:hAnsi="Arial Narrow" w:cs="Arial"/>
          <w:sz w:val="22"/>
          <w:szCs w:val="22"/>
          <w:lang w:val="es-CO"/>
        </w:rPr>
      </w:pPr>
      <w:r w:rsidRPr="004A639D">
        <w:rPr>
          <w:rFonts w:ascii="Arial Narrow" w:hAnsi="Arial Narrow" w:cs="Arial"/>
          <w:sz w:val="22"/>
          <w:szCs w:val="22"/>
          <w:lang w:val="es-CO"/>
        </w:rPr>
        <w:t xml:space="preserve">De conformidad con lo establecido en el artículo 355 de la Constitución Política de Colombia, “el Gobierno, en los niveles nacional, departamental, distrital y municipal podrá, con recursos de los respectivos presupuestos, celebrar </w:t>
      </w:r>
      <w:r w:rsidRPr="004A639D">
        <w:rPr>
          <w:rFonts w:ascii="Arial Narrow" w:hAnsi="Arial Narrow" w:cs="Arial"/>
          <w:sz w:val="22"/>
          <w:szCs w:val="22"/>
          <w:lang w:val="es-CO"/>
        </w:rPr>
        <w:lastRenderedPageBreak/>
        <w:t>contratos con entidades privadas sin ánimo de lucro y de reconocida idoneidad con el fin de impulsar programas y actividades de interés público acordes con el Plan Nacional y los planes seccionales de Desarrollo”.</w:t>
      </w:r>
    </w:p>
    <w:p w14:paraId="25E26793" w14:textId="77777777" w:rsidR="00012AB5" w:rsidRPr="004A639D" w:rsidRDefault="00012AB5" w:rsidP="00012AB5">
      <w:pPr>
        <w:pStyle w:val="Textoindependiente"/>
        <w:rPr>
          <w:rFonts w:ascii="Arial Narrow" w:hAnsi="Arial Narrow" w:cs="Arial"/>
          <w:sz w:val="22"/>
          <w:szCs w:val="22"/>
          <w:lang w:val="es-CO"/>
        </w:rPr>
      </w:pPr>
    </w:p>
    <w:p w14:paraId="79AC43FF" w14:textId="77777777" w:rsidR="00012AB5" w:rsidRPr="004A639D" w:rsidRDefault="00012AB5" w:rsidP="00012AB5">
      <w:pPr>
        <w:pStyle w:val="Textoindependiente"/>
        <w:rPr>
          <w:rFonts w:ascii="Arial Narrow" w:hAnsi="Arial Narrow" w:cs="Arial"/>
          <w:sz w:val="22"/>
          <w:szCs w:val="22"/>
          <w:lang w:val="es-CO"/>
        </w:rPr>
      </w:pPr>
      <w:r w:rsidRPr="004A639D">
        <w:rPr>
          <w:rFonts w:ascii="Arial Narrow" w:hAnsi="Arial Narrow" w:cs="Arial"/>
          <w:sz w:val="22"/>
          <w:szCs w:val="22"/>
          <w:lang w:val="es-CO"/>
        </w:rPr>
        <w:t>Conforme al artículo 96 de la ley 489 de 1998, se permite a las entidades estatales, cualquiera sea su naturaleza y orden administrativo, con la observación de los principios señalados en el artículo 209 de la Constitución, asociarse con personas jurídicas particulares, mediante la celebración de convenios de asociación para el desarrollo conjunto de actividades en relación con los cometidos y funciones que les asigna a aquéllas la ley.</w:t>
      </w:r>
    </w:p>
    <w:p w14:paraId="60B9866B" w14:textId="77777777" w:rsidR="00012AB5" w:rsidRPr="004A639D" w:rsidRDefault="00012AB5" w:rsidP="00012AB5">
      <w:pPr>
        <w:pStyle w:val="Textoindependiente"/>
        <w:rPr>
          <w:rFonts w:ascii="Arial Narrow" w:hAnsi="Arial Narrow" w:cs="Arial"/>
          <w:sz w:val="22"/>
          <w:szCs w:val="22"/>
          <w:lang w:val="es-CO"/>
        </w:rPr>
      </w:pPr>
    </w:p>
    <w:p w14:paraId="4866AF95" w14:textId="77777777" w:rsidR="00012AB5" w:rsidRPr="004A639D" w:rsidRDefault="00012AB5" w:rsidP="00012AB5">
      <w:pPr>
        <w:pStyle w:val="Textoindependiente"/>
        <w:rPr>
          <w:rFonts w:ascii="Arial Narrow" w:hAnsi="Arial Narrow" w:cs="Arial"/>
          <w:sz w:val="22"/>
          <w:szCs w:val="22"/>
        </w:rPr>
      </w:pPr>
      <w:r w:rsidRPr="004A639D">
        <w:rPr>
          <w:rFonts w:ascii="Arial Narrow" w:hAnsi="Arial Narrow" w:cs="Arial"/>
          <w:sz w:val="22"/>
          <w:szCs w:val="22"/>
        </w:rPr>
        <w:t xml:space="preserve">La Corte Constitucional al analizar la constitucionalidad del citado artículo 96 de la Ley 489 de 1998, en sentencia C - 671 de 1999 consideró que: “La autorización que en su inciso primero se otorga a entidades estatales para que con observancia de los principios señalados en el artículo 209 de la Constitución puedan celebrar convenios de asociación con personas jurídicas de derecho privado o participen en la creación de personas jurídicas de este carácter para desarrollar actividades propias de "los cometidos y funciones" que la ley asigna a las entidades estatales, no vulnera en nada la Carta Política, por cuanto se trata simplemente de un instrumento que el legislador autoriza utilizar para el beneficio colectivo, es decir, en interés general y, en todo caso, con acatamiento a los principios que rigen la actividad administrativa del Estado. </w:t>
      </w:r>
    </w:p>
    <w:p w14:paraId="266AB282" w14:textId="77777777" w:rsidR="00012AB5" w:rsidRPr="004A639D" w:rsidRDefault="00012AB5" w:rsidP="00012AB5">
      <w:pPr>
        <w:pStyle w:val="Textoindependiente"/>
        <w:rPr>
          <w:rFonts w:ascii="Arial Narrow" w:hAnsi="Arial Narrow" w:cs="Arial"/>
          <w:sz w:val="22"/>
          <w:szCs w:val="22"/>
        </w:rPr>
      </w:pPr>
    </w:p>
    <w:p w14:paraId="664EF4B9" w14:textId="77777777" w:rsidR="00012AB5" w:rsidRPr="004A639D" w:rsidRDefault="00012AB5" w:rsidP="00012AB5">
      <w:pPr>
        <w:pStyle w:val="Textoindependiente"/>
        <w:rPr>
          <w:rFonts w:ascii="Arial Narrow" w:hAnsi="Arial Narrow" w:cs="Arial"/>
          <w:sz w:val="22"/>
          <w:szCs w:val="22"/>
          <w:lang w:val="es-CO"/>
        </w:rPr>
      </w:pPr>
      <w:r w:rsidRPr="004A639D">
        <w:rPr>
          <w:rFonts w:ascii="Arial Narrow" w:hAnsi="Arial Narrow" w:cs="Arial"/>
          <w:sz w:val="22"/>
          <w:szCs w:val="22"/>
          <w:lang w:val="es-CO"/>
        </w:rPr>
        <w:t>Cabe anotar que, el artículo 96 de la ley 489 de 1998, indica que los convenios de asociación a que se refiere dicho artículo se celebrarán de conformidad con lo dispuesto en el artículo 355 de la Constitución Política.</w:t>
      </w:r>
    </w:p>
    <w:p w14:paraId="7E0F52B1" w14:textId="77777777" w:rsidR="00012AB5" w:rsidRPr="004A639D" w:rsidRDefault="00012AB5" w:rsidP="00012AB5">
      <w:pPr>
        <w:pStyle w:val="Textoindependiente"/>
        <w:rPr>
          <w:rFonts w:ascii="Arial Narrow" w:hAnsi="Arial Narrow" w:cs="Arial"/>
          <w:sz w:val="22"/>
          <w:szCs w:val="22"/>
          <w:lang w:val="es-CO"/>
        </w:rPr>
      </w:pPr>
    </w:p>
    <w:p w14:paraId="2CE44950" w14:textId="77777777" w:rsidR="00012AB5" w:rsidRPr="004A639D" w:rsidRDefault="00012AB5" w:rsidP="00012AB5">
      <w:pPr>
        <w:pStyle w:val="Textoindependiente"/>
        <w:rPr>
          <w:rFonts w:ascii="Arial Narrow" w:hAnsi="Arial Narrow" w:cs="Arial"/>
          <w:sz w:val="22"/>
          <w:szCs w:val="22"/>
          <w:lang w:val="es-CO"/>
        </w:rPr>
      </w:pPr>
      <w:r w:rsidRPr="004A639D">
        <w:rPr>
          <w:rFonts w:ascii="Arial Narrow" w:hAnsi="Arial Narrow" w:cs="Arial"/>
          <w:sz w:val="22"/>
          <w:szCs w:val="22"/>
          <w:lang w:val="es-CO"/>
        </w:rPr>
        <w:t>Ahora bien, el Decreto 092 de 2017, reglamentó la celebración de los convenios derivados de las dos normas ya citadas, vb.gr. Artículo 355 de la CP y artículo 96 de la ley 489/98. Así mismo, la Agencia Nacional de Contratación Pública –Colombia Compra Eficiente–, desarrolló una guía para la contratación con entidades privadas sin ánimo de lucro y de reconocida idoneidad.</w:t>
      </w:r>
    </w:p>
    <w:p w14:paraId="4CDD4306" w14:textId="77777777" w:rsidR="00012AB5" w:rsidRPr="004A639D" w:rsidRDefault="00012AB5" w:rsidP="00012AB5">
      <w:pPr>
        <w:pStyle w:val="Textoindependiente"/>
        <w:rPr>
          <w:rFonts w:ascii="Arial Narrow" w:hAnsi="Arial Narrow" w:cs="Arial"/>
          <w:sz w:val="22"/>
          <w:szCs w:val="22"/>
          <w:lang w:val="es-CO"/>
        </w:rPr>
      </w:pPr>
    </w:p>
    <w:p w14:paraId="5F612986" w14:textId="77777777" w:rsidR="00012AB5" w:rsidRPr="004A639D" w:rsidRDefault="00012AB5" w:rsidP="00012AB5">
      <w:pPr>
        <w:pStyle w:val="Textoindependiente"/>
        <w:rPr>
          <w:rFonts w:ascii="Arial Narrow" w:hAnsi="Arial Narrow" w:cs="Arial"/>
          <w:color w:val="FF0000"/>
          <w:sz w:val="22"/>
          <w:szCs w:val="22"/>
          <w:lang w:val="es-CO"/>
        </w:rPr>
      </w:pPr>
      <w:r w:rsidRPr="004A639D">
        <w:rPr>
          <w:rFonts w:ascii="Arial Narrow" w:hAnsi="Arial Narrow" w:cs="Arial"/>
          <w:sz w:val="22"/>
          <w:szCs w:val="22"/>
          <w:lang w:val="es-CO"/>
        </w:rPr>
        <w:t xml:space="preserve">De acuerdo con lo anterior, son dos las posibilidades que se tienen para celebrar convenios con entidades sin ánimo de lucro de reconocida idoneidad, a saber: a) con el fin de impulsar programas y actividades de interés público acordes con el Plan Nacional y los planes seccionales de Desarrollo (art 355 CP); o b) para el desarrollo conjunto de actividades en relación con los cometidos y funciones que les asigna la ley a las entidades públicas (Art. 96 ley 489 de 1998). Para el presente caso se trata de lo previsto </w:t>
      </w:r>
      <w:r w:rsidRPr="004A639D">
        <w:rPr>
          <w:rFonts w:ascii="Arial Narrow" w:hAnsi="Arial Narrow" w:cs="Arial"/>
          <w:color w:val="FF0000"/>
          <w:sz w:val="22"/>
          <w:szCs w:val="22"/>
          <w:lang w:val="es-CO"/>
        </w:rPr>
        <w:t xml:space="preserve">en </w:t>
      </w:r>
      <w:r w:rsidRPr="004A639D">
        <w:rPr>
          <w:rFonts w:ascii="Arial Narrow" w:hAnsi="Arial Narrow" w:cs="Arial"/>
          <w:b/>
          <w:color w:val="FF0000"/>
          <w:sz w:val="22"/>
          <w:szCs w:val="22"/>
          <w:lang w:val="es-CO"/>
        </w:rPr>
        <w:t>(señalar por cuál de las dos opciones se opta, conforme al análisis del objeto – finalidad del convenio).</w:t>
      </w:r>
    </w:p>
    <w:p w14:paraId="2D82EC8C" w14:textId="77777777" w:rsidR="00012AB5" w:rsidRPr="004A639D" w:rsidRDefault="00012AB5" w:rsidP="00012AB5">
      <w:pPr>
        <w:pStyle w:val="Textoindependiente"/>
        <w:rPr>
          <w:rFonts w:ascii="Arial Narrow" w:hAnsi="Arial Narrow" w:cs="Arial"/>
          <w:sz w:val="22"/>
          <w:szCs w:val="22"/>
        </w:rPr>
      </w:pPr>
    </w:p>
    <w:p w14:paraId="12B97BCC" w14:textId="77777777" w:rsidR="00012AB5" w:rsidRPr="004A639D" w:rsidRDefault="00012AB5" w:rsidP="00012AB5">
      <w:pPr>
        <w:pStyle w:val="Textoindependiente"/>
        <w:rPr>
          <w:rFonts w:ascii="Arial Narrow" w:hAnsi="Arial Narrow"/>
          <w:b/>
          <w:sz w:val="22"/>
          <w:szCs w:val="22"/>
        </w:rPr>
      </w:pPr>
      <w:r w:rsidRPr="004A639D">
        <w:rPr>
          <w:rFonts w:ascii="Arial Narrow" w:hAnsi="Arial Narrow" w:cs="Arial"/>
          <w:sz w:val="22"/>
          <w:szCs w:val="22"/>
        </w:rPr>
        <w:t xml:space="preserve">Conforme lo anterior y teniendo en cuenta el objeto y la naturaleza jurídica del convenio a suscribir, ésta corresponde a la modalidad prevista </w:t>
      </w:r>
      <w:r w:rsidRPr="004A639D">
        <w:rPr>
          <w:rFonts w:ascii="Arial Narrow" w:hAnsi="Arial Narrow" w:cs="Arial"/>
          <w:color w:val="FF0000"/>
          <w:sz w:val="22"/>
          <w:szCs w:val="22"/>
        </w:rPr>
        <w:t>bien sea en el artículo 2 o artículo 5 del Decreto 092 de 2017 (señalar según corresponda)</w:t>
      </w:r>
      <w:r w:rsidRPr="004A639D">
        <w:rPr>
          <w:rFonts w:ascii="Arial Narrow" w:hAnsi="Arial Narrow" w:cs="Arial"/>
          <w:sz w:val="22"/>
          <w:szCs w:val="22"/>
        </w:rPr>
        <w:t>, así como demás normas aplicables sobre la materia.</w:t>
      </w:r>
    </w:p>
    <w:p w14:paraId="70CEF8C7" w14:textId="77777777" w:rsidR="00012AB5" w:rsidRPr="004A639D" w:rsidRDefault="00012AB5" w:rsidP="00012AB5">
      <w:pPr>
        <w:rPr>
          <w:b/>
          <w:sz w:val="22"/>
          <w:szCs w:val="22"/>
          <w:lang w:val="es-CO"/>
        </w:rPr>
      </w:pPr>
    </w:p>
    <w:p w14:paraId="4F2AE8EC"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ANÁLISIS DEL SECTOR ECONÓMICO Y DE LOS OFERENTES</w:t>
      </w:r>
    </w:p>
    <w:p w14:paraId="3C367E86" w14:textId="77777777" w:rsidR="00012AB5" w:rsidRPr="004A639D" w:rsidRDefault="00012AB5" w:rsidP="00012AB5">
      <w:pPr>
        <w:pStyle w:val="Prrafodelista"/>
        <w:ind w:left="792"/>
        <w:rPr>
          <w:b/>
          <w:sz w:val="22"/>
          <w:szCs w:val="22"/>
          <w:lang w:val="es-CO"/>
        </w:rPr>
      </w:pPr>
    </w:p>
    <w:p w14:paraId="11A0BDE3" w14:textId="77777777" w:rsidR="00012AB5" w:rsidRPr="004A639D" w:rsidRDefault="00012AB5" w:rsidP="00012AB5">
      <w:pPr>
        <w:rPr>
          <w:b/>
          <w:color w:val="00B050"/>
          <w:sz w:val="22"/>
          <w:szCs w:val="22"/>
          <w:u w:val="single"/>
        </w:rPr>
      </w:pPr>
      <w:r w:rsidRPr="004A639D">
        <w:rPr>
          <w:b/>
          <w:color w:val="00B050"/>
          <w:sz w:val="22"/>
          <w:szCs w:val="22"/>
          <w:u w:val="single"/>
        </w:rPr>
        <w:t xml:space="preserve">Orientación: </w:t>
      </w:r>
    </w:p>
    <w:p w14:paraId="5EA173D2" w14:textId="77777777" w:rsidR="00012AB5" w:rsidRPr="004A639D" w:rsidRDefault="00012AB5" w:rsidP="00012AB5">
      <w:pPr>
        <w:rPr>
          <w:color w:val="00B050"/>
          <w:sz w:val="22"/>
          <w:szCs w:val="22"/>
        </w:rPr>
      </w:pPr>
    </w:p>
    <w:p w14:paraId="72E52EA1" w14:textId="77777777" w:rsidR="00012AB5" w:rsidRPr="004A639D" w:rsidRDefault="00012AB5" w:rsidP="00012AB5">
      <w:pPr>
        <w:rPr>
          <w:color w:val="00B050"/>
          <w:sz w:val="22"/>
          <w:szCs w:val="22"/>
        </w:rPr>
      </w:pPr>
      <w:r w:rsidRPr="004A639D">
        <w:rPr>
          <w:color w:val="00B050"/>
          <w:sz w:val="22"/>
          <w:szCs w:val="22"/>
        </w:rPr>
        <w:t>El análisis del sector para este tipo de convenios, tiene como una de sus finalidades en la etapa de planeación, la de conocer el sector económico relativo al programa o actividad prevista en el plan de desarrollo que se pretende ejecutar o cumplir de convenio. Este conocimiento permite sustentar el motivo por el cual la Entidad Estatal debe utilizar el procedimiento especial del artículo 355 de la Constitución Política – Decreto 092 de 2017 y no el Sistema de Compra Pública. Para el efecto, la Entidad Estatal debe explicar la procedencia de esta contratación.</w:t>
      </w:r>
    </w:p>
    <w:p w14:paraId="5D3AD38B" w14:textId="77777777" w:rsidR="00012AB5" w:rsidRPr="004A639D" w:rsidRDefault="00012AB5" w:rsidP="00012AB5">
      <w:pPr>
        <w:rPr>
          <w:color w:val="00B050"/>
          <w:sz w:val="22"/>
          <w:szCs w:val="22"/>
        </w:rPr>
      </w:pPr>
    </w:p>
    <w:p w14:paraId="34D25B7B" w14:textId="77777777" w:rsidR="00012AB5" w:rsidRPr="004A639D" w:rsidRDefault="00012AB5" w:rsidP="00012AB5">
      <w:pPr>
        <w:rPr>
          <w:color w:val="00B050"/>
          <w:sz w:val="22"/>
          <w:szCs w:val="22"/>
        </w:rPr>
      </w:pPr>
      <w:r w:rsidRPr="004A639D">
        <w:rPr>
          <w:b/>
          <w:color w:val="00B050"/>
          <w:sz w:val="22"/>
          <w:szCs w:val="22"/>
          <w:u w:val="single"/>
        </w:rPr>
        <w:t>Tenga en cuenta que</w:t>
      </w:r>
      <w:r w:rsidRPr="004A639D">
        <w:rPr>
          <w:color w:val="00B050"/>
          <w:sz w:val="22"/>
          <w:szCs w:val="22"/>
        </w:rPr>
        <w:t xml:space="preserve">: </w:t>
      </w:r>
    </w:p>
    <w:p w14:paraId="050C4B50" w14:textId="77777777" w:rsidR="00012AB5" w:rsidRPr="004A639D" w:rsidRDefault="00012AB5" w:rsidP="00012AB5">
      <w:pPr>
        <w:rPr>
          <w:color w:val="00B050"/>
          <w:sz w:val="22"/>
          <w:szCs w:val="22"/>
        </w:rPr>
      </w:pPr>
    </w:p>
    <w:p w14:paraId="43B1F66F" w14:textId="77777777" w:rsidR="00012AB5" w:rsidRPr="004A639D" w:rsidRDefault="00012AB5" w:rsidP="00EA027B">
      <w:pPr>
        <w:pStyle w:val="Prrafodelista"/>
        <w:numPr>
          <w:ilvl w:val="0"/>
          <w:numId w:val="11"/>
        </w:numPr>
        <w:rPr>
          <w:color w:val="00B050"/>
          <w:sz w:val="22"/>
          <w:szCs w:val="22"/>
        </w:rPr>
      </w:pPr>
      <w:r w:rsidRPr="004A639D">
        <w:rPr>
          <w:color w:val="00B050"/>
          <w:sz w:val="22"/>
          <w:szCs w:val="22"/>
        </w:rPr>
        <w:t xml:space="preserve">Una vez </w:t>
      </w:r>
      <w:r w:rsidRPr="004A639D">
        <w:rPr>
          <w:color w:val="00B050"/>
          <w:sz w:val="22"/>
          <w:szCs w:val="22"/>
          <w:u w:val="single"/>
        </w:rPr>
        <w:t>determinada la finalidad de la contratación a celebrar</w:t>
      </w:r>
      <w:r w:rsidRPr="004A639D">
        <w:rPr>
          <w:color w:val="00B050"/>
          <w:sz w:val="22"/>
          <w:szCs w:val="22"/>
        </w:rPr>
        <w:t>, procede la realización del análisis del sector, el cual es de gran relevancia tanto para el supuesto del artículo 2° como para el del artículo 5° del referido Decreto, en tanto a través del mismo se busca entre otros aspectos, conocer el sector económico relativo al programa o actividad prevista en el plan de desarrollo, y si existe o no pluralidad de oferentes y/o de entidades sin ánimo de lucro.</w:t>
      </w:r>
    </w:p>
    <w:p w14:paraId="1D47C6E9" w14:textId="77777777" w:rsidR="00012AB5" w:rsidRPr="004A639D" w:rsidRDefault="00012AB5" w:rsidP="00012AB5">
      <w:pPr>
        <w:rPr>
          <w:color w:val="00B050"/>
          <w:sz w:val="22"/>
          <w:szCs w:val="22"/>
        </w:rPr>
      </w:pPr>
    </w:p>
    <w:p w14:paraId="65A6902A" w14:textId="77777777" w:rsidR="00012AB5" w:rsidRPr="004A639D" w:rsidRDefault="00012AB5" w:rsidP="00EA027B">
      <w:pPr>
        <w:pStyle w:val="Prrafodelista"/>
        <w:numPr>
          <w:ilvl w:val="0"/>
          <w:numId w:val="11"/>
        </w:numPr>
        <w:rPr>
          <w:color w:val="00B050"/>
          <w:sz w:val="22"/>
          <w:szCs w:val="22"/>
        </w:rPr>
      </w:pPr>
      <w:r w:rsidRPr="004A639D">
        <w:rPr>
          <w:color w:val="00B050"/>
          <w:sz w:val="22"/>
          <w:szCs w:val="22"/>
        </w:rPr>
        <w:t xml:space="preserve">En consecuencia, del estudio del sector se desprende la justificación de acudir al régimen del Decreto 092 de 2017 y no al de Ley 80 de 1993, pues conforme al literal c) del artículo 2° del Decreto 092 de 2017, es necesario establecer la no existencia de oferta en el mercado de bienes, obras y servicios requeridos para la estrategia y política del plan de desarrollo objeto de la contratación, distinta de la oferta que hacen las entidades privados sin ánimo de lucro; </w:t>
      </w:r>
      <w:r w:rsidRPr="004A639D">
        <w:rPr>
          <w:color w:val="00B050"/>
          <w:sz w:val="22"/>
          <w:szCs w:val="22"/>
          <w:u w:val="single"/>
        </w:rPr>
        <w:t>o que si existe, la contratación con entidades privadas sin ánimo de lucro represente la optimización de los recursos públicos en términos de eficiencia, eficacia, economía y manejo del Riesgo.</w:t>
      </w:r>
    </w:p>
    <w:p w14:paraId="41F58BF3" w14:textId="77777777" w:rsidR="00012AB5" w:rsidRPr="004A639D" w:rsidRDefault="00012AB5" w:rsidP="00012AB5">
      <w:pPr>
        <w:rPr>
          <w:color w:val="00B050"/>
          <w:sz w:val="22"/>
          <w:szCs w:val="22"/>
        </w:rPr>
      </w:pPr>
    </w:p>
    <w:p w14:paraId="0406CA50" w14:textId="77777777" w:rsidR="00012AB5" w:rsidRPr="004A639D" w:rsidRDefault="00012AB5" w:rsidP="00012AB5">
      <w:pPr>
        <w:rPr>
          <w:color w:val="00B050"/>
          <w:sz w:val="22"/>
          <w:szCs w:val="22"/>
        </w:rPr>
      </w:pPr>
      <w:r w:rsidRPr="004A639D">
        <w:rPr>
          <w:color w:val="00B050"/>
          <w:sz w:val="22"/>
          <w:szCs w:val="22"/>
        </w:rPr>
        <w:t xml:space="preserve">Por su parte, el Decreto 1082 de 2015 en su Artículo 2.2.1.1.1.6.1 establece: </w:t>
      </w:r>
    </w:p>
    <w:p w14:paraId="138C1B28" w14:textId="77777777" w:rsidR="00012AB5" w:rsidRPr="004A639D" w:rsidRDefault="00012AB5" w:rsidP="00012AB5">
      <w:pPr>
        <w:rPr>
          <w:color w:val="00B050"/>
          <w:sz w:val="22"/>
          <w:szCs w:val="22"/>
        </w:rPr>
      </w:pPr>
    </w:p>
    <w:p w14:paraId="00FA9AF0" w14:textId="77777777" w:rsidR="00012AB5" w:rsidRPr="004A639D" w:rsidRDefault="00012AB5" w:rsidP="00012AB5">
      <w:pPr>
        <w:rPr>
          <w:color w:val="00B050"/>
          <w:sz w:val="22"/>
          <w:szCs w:val="22"/>
        </w:rPr>
      </w:pPr>
      <w:r w:rsidRPr="004A639D">
        <w:rPr>
          <w:color w:val="00B050"/>
          <w:sz w:val="22"/>
          <w:szCs w:val="22"/>
        </w:rPr>
        <w:t>Deber de análisis de las Entidades Estatales.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29168EA7" w14:textId="77777777" w:rsidR="00012AB5" w:rsidRPr="004A639D" w:rsidRDefault="00012AB5" w:rsidP="00012AB5">
      <w:pPr>
        <w:rPr>
          <w:color w:val="00B050"/>
          <w:sz w:val="22"/>
          <w:szCs w:val="22"/>
        </w:rPr>
      </w:pPr>
    </w:p>
    <w:p w14:paraId="616B6F9D" w14:textId="77777777" w:rsidR="00012AB5" w:rsidRPr="004A639D" w:rsidRDefault="00012AB5" w:rsidP="00012AB5">
      <w:pPr>
        <w:rPr>
          <w:color w:val="00B050"/>
          <w:sz w:val="22"/>
          <w:szCs w:val="22"/>
        </w:rPr>
      </w:pPr>
      <w:r w:rsidRPr="004A639D">
        <w:rPr>
          <w:color w:val="00B050"/>
          <w:sz w:val="22"/>
          <w:szCs w:val="22"/>
        </w:rPr>
        <w:t xml:space="preserve">De conformidad con la norma, este análisis consiste en aplicar criterios de mercado a la contratación, tomando en cuenta, qué se necesita, quién lo puede desarrollar, cuáles son las condiciones comerciales en que las empresas o entidades sin ánimo de lucro ofrecen el servicio o pueden desarrollar el objeto a convenir. </w:t>
      </w:r>
    </w:p>
    <w:p w14:paraId="71A5C24C" w14:textId="77777777" w:rsidR="00012AB5" w:rsidRPr="004A639D" w:rsidRDefault="00012AB5" w:rsidP="00012AB5">
      <w:pPr>
        <w:rPr>
          <w:color w:val="00B050"/>
          <w:sz w:val="22"/>
          <w:szCs w:val="22"/>
        </w:rPr>
      </w:pPr>
    </w:p>
    <w:p w14:paraId="7F1BC130" w14:textId="77777777" w:rsidR="00012AB5" w:rsidRPr="004A639D" w:rsidRDefault="00012AB5" w:rsidP="00012AB5">
      <w:pPr>
        <w:rPr>
          <w:color w:val="00B050"/>
          <w:sz w:val="22"/>
          <w:szCs w:val="22"/>
        </w:rPr>
      </w:pPr>
      <w:r w:rsidRPr="004A639D">
        <w:rPr>
          <w:color w:val="00B050"/>
          <w:sz w:val="22"/>
          <w:szCs w:val="22"/>
        </w:rPr>
        <w:t>Esto requiere entonces la participación de equipos que posean conocimientos o experiencia en la identificación de sectores económicos, aspectos organizacionales de empresas, finanzas corporativas y aspectos comerciales empresariales.</w:t>
      </w:r>
    </w:p>
    <w:p w14:paraId="66CF37B6" w14:textId="77777777" w:rsidR="00012AB5" w:rsidRPr="004A639D" w:rsidRDefault="00012AB5" w:rsidP="00012AB5">
      <w:pPr>
        <w:rPr>
          <w:color w:val="00B050"/>
          <w:sz w:val="22"/>
          <w:szCs w:val="22"/>
        </w:rPr>
      </w:pPr>
    </w:p>
    <w:p w14:paraId="369922E6" w14:textId="77777777" w:rsidR="00012AB5" w:rsidRPr="004A639D" w:rsidRDefault="00012AB5" w:rsidP="00012AB5">
      <w:pPr>
        <w:rPr>
          <w:color w:val="00B050"/>
          <w:sz w:val="22"/>
          <w:szCs w:val="22"/>
        </w:rPr>
      </w:pPr>
      <w:r w:rsidRPr="004A639D">
        <w:rPr>
          <w:color w:val="00B050"/>
          <w:sz w:val="22"/>
          <w:szCs w:val="22"/>
        </w:rPr>
        <w:t>Desde cada perspectiva se pueden tener en cuenta los siguientes aspectos:</w:t>
      </w:r>
    </w:p>
    <w:p w14:paraId="2BDCACF8" w14:textId="77777777" w:rsidR="00012AB5" w:rsidRPr="004A639D" w:rsidRDefault="00012AB5" w:rsidP="00012AB5">
      <w:pPr>
        <w:rPr>
          <w:color w:val="00B050"/>
          <w:sz w:val="22"/>
          <w:szCs w:val="22"/>
        </w:rPr>
      </w:pPr>
      <w:r w:rsidRPr="004A639D">
        <w:rPr>
          <w:color w:val="00B050"/>
          <w:sz w:val="22"/>
          <w:szCs w:val="22"/>
        </w:rPr>
        <w:tab/>
      </w:r>
    </w:p>
    <w:p w14:paraId="4BE470A6" w14:textId="77777777" w:rsidR="00012AB5" w:rsidRPr="004A639D" w:rsidRDefault="00012AB5" w:rsidP="00012AB5">
      <w:pPr>
        <w:rPr>
          <w:color w:val="00B050"/>
          <w:sz w:val="22"/>
          <w:szCs w:val="22"/>
        </w:rPr>
      </w:pPr>
      <w:r w:rsidRPr="004A639D">
        <w:rPr>
          <w:color w:val="00B050"/>
          <w:sz w:val="22"/>
          <w:szCs w:val="22"/>
        </w:rPr>
        <w:t xml:space="preserve">Legal: Pueden reseñarse los requisitos de capacidad jurídica para suscribir convenios de asociación con el Ministerio de Salud, mencionando que en el sondeo de mercado se ha identificado que pueden participar en el proceso precontractual entidades sin ánimo de lucro que poseen capacidad jurídica para presentar propuesta, esto es, qué objeto social, qué profesión o qué actividad comercial debe desarrollar el futuro asociado para efectos de poder suscribir el convenio con el Ministerio. </w:t>
      </w:r>
    </w:p>
    <w:p w14:paraId="15C25FE2" w14:textId="77777777" w:rsidR="00012AB5" w:rsidRPr="004A639D" w:rsidRDefault="00012AB5" w:rsidP="00012AB5">
      <w:pPr>
        <w:rPr>
          <w:color w:val="00B050"/>
          <w:sz w:val="22"/>
          <w:szCs w:val="22"/>
        </w:rPr>
      </w:pPr>
    </w:p>
    <w:p w14:paraId="5CE510D4" w14:textId="77777777" w:rsidR="00012AB5" w:rsidRPr="004A639D" w:rsidRDefault="00012AB5" w:rsidP="00012AB5">
      <w:pPr>
        <w:rPr>
          <w:color w:val="00B050"/>
          <w:sz w:val="22"/>
          <w:szCs w:val="22"/>
        </w:rPr>
      </w:pPr>
      <w:r w:rsidRPr="004A639D">
        <w:rPr>
          <w:color w:val="00B050"/>
          <w:sz w:val="22"/>
          <w:szCs w:val="22"/>
        </w:rPr>
        <w:t>Comercial: Se sugiere realizar un recuento histórico de procesos previos que haya suscrito la entidad con ese objeto o incluso otras entidades del sector. Pueden consultarse bases de datos de DANE y Cámara de Comercio para verificar un número aproximado de empresas o entidades sin ánimo de lucro, cuya razón social les permita potencialmente participar del proceso precontractual o si los productos a contratar son suministrados por una sola entidad sin ánimo de lucro.</w:t>
      </w:r>
    </w:p>
    <w:p w14:paraId="5AC389E7" w14:textId="77777777" w:rsidR="00012AB5" w:rsidRPr="004A639D" w:rsidRDefault="00012AB5" w:rsidP="00012AB5">
      <w:pPr>
        <w:rPr>
          <w:color w:val="00B050"/>
          <w:sz w:val="22"/>
          <w:szCs w:val="22"/>
        </w:rPr>
      </w:pPr>
    </w:p>
    <w:p w14:paraId="1A8E4A8C" w14:textId="77777777" w:rsidR="00012AB5" w:rsidRPr="004A639D" w:rsidRDefault="00012AB5" w:rsidP="00012AB5">
      <w:pPr>
        <w:rPr>
          <w:color w:val="00B050"/>
          <w:sz w:val="22"/>
          <w:szCs w:val="22"/>
        </w:rPr>
      </w:pPr>
      <w:r w:rsidRPr="004A639D">
        <w:rPr>
          <w:color w:val="00B050"/>
          <w:sz w:val="22"/>
          <w:szCs w:val="22"/>
        </w:rPr>
        <w:t xml:space="preserve">Financiero: En este sentido se puede definir qué indicadores financieros solicitar en vista de la particularidad del sector económico donde se realizará la contratación; como ejemplos se puede observar que en sectores donde es intensivo </w:t>
      </w:r>
      <w:r w:rsidRPr="004A639D">
        <w:rPr>
          <w:color w:val="00B050"/>
          <w:sz w:val="22"/>
          <w:szCs w:val="22"/>
        </w:rPr>
        <w:lastRenderedPageBreak/>
        <w:t>el uso de capital los indicadores de liquidez son más bajos y para empresas que trabajan en el sector tecnológico el capital de trabajo disponible puede resultar muy pequeño.</w:t>
      </w:r>
    </w:p>
    <w:p w14:paraId="5FCE985A" w14:textId="77777777" w:rsidR="00012AB5" w:rsidRPr="004A639D" w:rsidRDefault="00012AB5" w:rsidP="00012AB5">
      <w:pPr>
        <w:rPr>
          <w:color w:val="00B050"/>
          <w:sz w:val="22"/>
          <w:szCs w:val="22"/>
        </w:rPr>
      </w:pPr>
    </w:p>
    <w:p w14:paraId="13B79714" w14:textId="77777777" w:rsidR="00012AB5" w:rsidRPr="004A639D" w:rsidRDefault="00012AB5" w:rsidP="00012AB5">
      <w:pPr>
        <w:rPr>
          <w:color w:val="00B050"/>
          <w:sz w:val="22"/>
          <w:szCs w:val="22"/>
        </w:rPr>
      </w:pPr>
      <w:r w:rsidRPr="004A639D">
        <w:rPr>
          <w:color w:val="00B050"/>
          <w:sz w:val="22"/>
          <w:szCs w:val="22"/>
        </w:rPr>
        <w:t>Organizacional: Se debe aclarar si se requiere que el bien o servicio se preste en varias sedes o ciudades, para lo cual las empresas deben tener el tamaño adecuado para presentar propuesta.</w:t>
      </w:r>
    </w:p>
    <w:p w14:paraId="052BA0B4" w14:textId="77777777" w:rsidR="00012AB5" w:rsidRPr="004A639D" w:rsidRDefault="00012AB5" w:rsidP="00012AB5">
      <w:pPr>
        <w:rPr>
          <w:color w:val="00B050"/>
          <w:sz w:val="22"/>
          <w:szCs w:val="22"/>
        </w:rPr>
      </w:pPr>
    </w:p>
    <w:p w14:paraId="75C0C2F9" w14:textId="77777777" w:rsidR="00012AB5" w:rsidRPr="004A639D" w:rsidRDefault="00012AB5" w:rsidP="00012AB5">
      <w:pPr>
        <w:rPr>
          <w:color w:val="00B050"/>
          <w:sz w:val="22"/>
          <w:szCs w:val="22"/>
        </w:rPr>
      </w:pPr>
      <w:r w:rsidRPr="004A639D">
        <w:rPr>
          <w:color w:val="00B050"/>
          <w:sz w:val="22"/>
          <w:szCs w:val="22"/>
        </w:rPr>
        <w:t>Técnica: Se deben mencionar las necesidades técnicas del bien o servicio necesario, sin acudir a una ficha técnica adicional, por lo tanto, los estudios previos deberán contener las especificaciones requeridas.</w:t>
      </w:r>
    </w:p>
    <w:p w14:paraId="7F04C363" w14:textId="77777777" w:rsidR="00012AB5" w:rsidRPr="004A639D" w:rsidRDefault="00012AB5" w:rsidP="00012AB5">
      <w:pPr>
        <w:pStyle w:val="Prrafodelista"/>
        <w:ind w:left="792"/>
        <w:rPr>
          <w:b/>
          <w:sz w:val="22"/>
          <w:szCs w:val="22"/>
          <w:lang w:val="es-CO"/>
        </w:rPr>
      </w:pPr>
    </w:p>
    <w:p w14:paraId="74C8B39C"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VALOR ESTIMADO DEL CONTRATO Y JUSTIFICACIÓN</w:t>
      </w:r>
    </w:p>
    <w:p w14:paraId="529F513F" w14:textId="77777777" w:rsidR="00012AB5" w:rsidRPr="004A639D" w:rsidRDefault="00012AB5" w:rsidP="00012AB5">
      <w:pPr>
        <w:pStyle w:val="Prrafodelista"/>
        <w:ind w:left="792"/>
        <w:rPr>
          <w:b/>
          <w:sz w:val="22"/>
          <w:szCs w:val="22"/>
          <w:lang w:val="es-CO"/>
        </w:rPr>
      </w:pPr>
    </w:p>
    <w:p w14:paraId="44FCB52E"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VARIABLES UTILIZADAS PARA CALCULAR EL VALOR DEL CONVENIO</w:t>
      </w:r>
    </w:p>
    <w:p w14:paraId="2DBF70A4" w14:textId="77777777" w:rsidR="00012AB5" w:rsidRDefault="00012AB5" w:rsidP="00012AB5">
      <w:pPr>
        <w:rPr>
          <w:rFonts w:cs="Arial"/>
          <w:b/>
          <w:color w:val="00B050"/>
          <w:sz w:val="22"/>
          <w:szCs w:val="22"/>
          <w:u w:val="single"/>
        </w:rPr>
      </w:pPr>
    </w:p>
    <w:p w14:paraId="24510FA2"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54D17B57" w14:textId="77777777" w:rsidR="00012AB5" w:rsidRPr="004A639D" w:rsidRDefault="00012AB5" w:rsidP="00012AB5">
      <w:pPr>
        <w:rPr>
          <w:rFonts w:cs="Arial"/>
          <w:color w:val="00B050"/>
          <w:sz w:val="22"/>
          <w:szCs w:val="22"/>
        </w:rPr>
      </w:pPr>
    </w:p>
    <w:p w14:paraId="03758902" w14:textId="77777777" w:rsidR="00012AB5" w:rsidRPr="004A639D" w:rsidRDefault="00012AB5" w:rsidP="00012AB5">
      <w:pPr>
        <w:rPr>
          <w:rFonts w:cs="Arial"/>
          <w:color w:val="00B050"/>
          <w:sz w:val="22"/>
          <w:szCs w:val="22"/>
        </w:rPr>
      </w:pPr>
      <w:r w:rsidRPr="004A639D">
        <w:rPr>
          <w:rFonts w:cs="Arial"/>
          <w:color w:val="00B050"/>
          <w:sz w:val="22"/>
          <w:szCs w:val="22"/>
        </w:rPr>
        <w:t xml:space="preserve">Es oportuno que en el análisis del valor se diferencien las cifras correspondientes al estudio de costos realizado por la Entidad, del aporte que como tal se comprometan a dar las partes en procura de la ejecución del convenio (cuando este aporte aplique); puesto que, el ejercicio debe mostrar la existencia de un </w:t>
      </w:r>
      <w:proofErr w:type="spellStart"/>
      <w:r w:rsidRPr="004A639D">
        <w:rPr>
          <w:rFonts w:cs="Arial"/>
          <w:color w:val="00B050"/>
          <w:sz w:val="22"/>
          <w:szCs w:val="22"/>
        </w:rPr>
        <w:t>costeo</w:t>
      </w:r>
      <w:proofErr w:type="spellEnd"/>
      <w:r w:rsidRPr="004A639D">
        <w:rPr>
          <w:rFonts w:cs="Arial"/>
          <w:color w:val="00B050"/>
          <w:sz w:val="22"/>
          <w:szCs w:val="22"/>
        </w:rPr>
        <w:t xml:space="preserve"> inicial a la presentación de la propuesta y aportes de contrapartida. </w:t>
      </w:r>
    </w:p>
    <w:p w14:paraId="4F15C161" w14:textId="77777777" w:rsidR="00012AB5" w:rsidRPr="004A639D" w:rsidRDefault="00012AB5" w:rsidP="00012AB5">
      <w:pPr>
        <w:rPr>
          <w:rFonts w:cs="Arial"/>
          <w:color w:val="5F497A"/>
          <w:sz w:val="22"/>
          <w:szCs w:val="22"/>
        </w:rPr>
      </w:pPr>
    </w:p>
    <w:p w14:paraId="10A89429" w14:textId="77777777" w:rsidR="00012AB5" w:rsidRPr="004A639D" w:rsidRDefault="00012AB5" w:rsidP="00012AB5">
      <w:pPr>
        <w:rPr>
          <w:rFonts w:cs="Arial"/>
          <w:color w:val="00B050"/>
          <w:sz w:val="22"/>
          <w:szCs w:val="22"/>
        </w:rPr>
      </w:pPr>
      <w:r w:rsidRPr="004A639D">
        <w:rPr>
          <w:rFonts w:cs="Arial"/>
          <w:color w:val="00B050"/>
          <w:sz w:val="22"/>
          <w:szCs w:val="22"/>
        </w:rPr>
        <w:t>El valor final del convenio no puede ser superior a la suma estimada de costos, aun incluyéndose la contrapartida.</w:t>
      </w:r>
    </w:p>
    <w:p w14:paraId="2E48AE48" w14:textId="77777777" w:rsidR="00012AB5" w:rsidRPr="004A639D" w:rsidRDefault="00012AB5" w:rsidP="00012AB5">
      <w:pPr>
        <w:rPr>
          <w:rFonts w:cs="Arial"/>
          <w:color w:val="00B050"/>
          <w:sz w:val="22"/>
          <w:szCs w:val="22"/>
        </w:rPr>
      </w:pPr>
    </w:p>
    <w:p w14:paraId="3552BB47" w14:textId="77777777" w:rsidR="00012AB5" w:rsidRPr="004A639D" w:rsidRDefault="00012AB5" w:rsidP="00012AB5">
      <w:pPr>
        <w:autoSpaceDE w:val="0"/>
        <w:autoSpaceDN w:val="0"/>
        <w:adjustRightInd w:val="0"/>
        <w:rPr>
          <w:rFonts w:cs="Arial"/>
          <w:color w:val="00B050"/>
          <w:sz w:val="22"/>
          <w:szCs w:val="22"/>
        </w:rPr>
      </w:pPr>
      <w:r w:rsidRPr="004A639D">
        <w:rPr>
          <w:rFonts w:cs="Arial"/>
          <w:color w:val="00B050"/>
          <w:sz w:val="22"/>
          <w:szCs w:val="22"/>
        </w:rPr>
        <w:t xml:space="preserve">Este estudio debe permitir a la Administración definir o establecer costos razonables y a precios de mercado, para lo cual debe sustentarse en todas las fuentes de información que sean asequibles, para lograr establecer un valor estimado en forma juiciosa y razonable, evitando la subjetividad.  </w:t>
      </w:r>
    </w:p>
    <w:p w14:paraId="41E75255" w14:textId="77777777" w:rsidR="00012AB5" w:rsidRPr="004A639D" w:rsidRDefault="00012AB5" w:rsidP="00012AB5">
      <w:pPr>
        <w:autoSpaceDE w:val="0"/>
        <w:autoSpaceDN w:val="0"/>
        <w:adjustRightInd w:val="0"/>
        <w:rPr>
          <w:rFonts w:cs="Arial"/>
          <w:color w:val="00B050"/>
          <w:sz w:val="22"/>
          <w:szCs w:val="22"/>
        </w:rPr>
      </w:pPr>
      <w:r w:rsidRPr="004A639D">
        <w:rPr>
          <w:rFonts w:cs="Arial"/>
          <w:color w:val="00B050"/>
          <w:sz w:val="22"/>
          <w:szCs w:val="22"/>
        </w:rPr>
        <w:t>Para ello podrán apoyarse en cotizaciones, en Valores históricos, en Estudios de mercado realizados para otros procesos, Ofertas de anteriores procesos, etc.</w:t>
      </w:r>
    </w:p>
    <w:p w14:paraId="624E61EA" w14:textId="77777777" w:rsidR="00012AB5" w:rsidRPr="004A639D" w:rsidRDefault="00012AB5" w:rsidP="00012AB5">
      <w:pPr>
        <w:autoSpaceDE w:val="0"/>
        <w:autoSpaceDN w:val="0"/>
        <w:adjustRightInd w:val="0"/>
        <w:ind w:left="426" w:hanging="426"/>
        <w:rPr>
          <w:rFonts w:cs="Arial"/>
          <w:color w:val="00B050"/>
          <w:sz w:val="22"/>
          <w:szCs w:val="22"/>
        </w:rPr>
      </w:pPr>
    </w:p>
    <w:p w14:paraId="740F4272" w14:textId="77777777" w:rsidR="00012AB5" w:rsidRPr="004A639D" w:rsidRDefault="00012AB5" w:rsidP="00012AB5">
      <w:pPr>
        <w:autoSpaceDE w:val="0"/>
        <w:autoSpaceDN w:val="0"/>
        <w:adjustRightInd w:val="0"/>
        <w:rPr>
          <w:rFonts w:cs="Arial"/>
          <w:color w:val="00B050"/>
          <w:sz w:val="22"/>
          <w:szCs w:val="22"/>
        </w:rPr>
      </w:pPr>
      <w:r w:rsidRPr="004A639D">
        <w:rPr>
          <w:rFonts w:cs="Arial"/>
          <w:color w:val="00B050"/>
          <w:sz w:val="22"/>
          <w:szCs w:val="22"/>
        </w:rPr>
        <w:t>Los datos obtenidos se deben analizar comparativamente, de manera que permitan realizar la proyección y el análisis económico, especificando el costo estimado del convenio. Este análisis debe fundamentarse en factores objetivos.</w:t>
      </w:r>
    </w:p>
    <w:p w14:paraId="0874F399" w14:textId="77777777" w:rsidR="00012AB5" w:rsidRPr="004A639D" w:rsidRDefault="00012AB5" w:rsidP="00012AB5">
      <w:pPr>
        <w:autoSpaceDE w:val="0"/>
        <w:autoSpaceDN w:val="0"/>
        <w:adjustRightInd w:val="0"/>
        <w:ind w:left="426" w:hanging="426"/>
        <w:rPr>
          <w:rFonts w:cs="Arial"/>
          <w:color w:val="00B050"/>
          <w:sz w:val="22"/>
          <w:szCs w:val="22"/>
        </w:rPr>
      </w:pPr>
    </w:p>
    <w:p w14:paraId="09B1E284" w14:textId="77777777" w:rsidR="00012AB5" w:rsidRPr="004A639D" w:rsidRDefault="00012AB5" w:rsidP="00012AB5">
      <w:pPr>
        <w:autoSpaceDE w:val="0"/>
        <w:autoSpaceDN w:val="0"/>
        <w:adjustRightInd w:val="0"/>
        <w:ind w:left="426" w:hanging="426"/>
        <w:rPr>
          <w:rFonts w:cs="Arial"/>
          <w:color w:val="00B050"/>
          <w:sz w:val="22"/>
          <w:szCs w:val="22"/>
        </w:rPr>
      </w:pPr>
      <w:r w:rsidRPr="004A639D">
        <w:rPr>
          <w:rFonts w:cs="Arial"/>
          <w:color w:val="00B050"/>
          <w:sz w:val="22"/>
          <w:szCs w:val="22"/>
        </w:rPr>
        <w:t xml:space="preserve">Adicionalmente, </w:t>
      </w:r>
    </w:p>
    <w:p w14:paraId="084BA2B2" w14:textId="77777777" w:rsidR="00012AB5" w:rsidRPr="004A639D" w:rsidRDefault="00012AB5" w:rsidP="00EA027B">
      <w:pPr>
        <w:pStyle w:val="Prrafodelista"/>
        <w:numPr>
          <w:ilvl w:val="0"/>
          <w:numId w:val="12"/>
        </w:numPr>
        <w:autoSpaceDE w:val="0"/>
        <w:autoSpaceDN w:val="0"/>
        <w:adjustRightInd w:val="0"/>
        <w:rPr>
          <w:rFonts w:cs="Arial"/>
          <w:color w:val="00B050"/>
          <w:sz w:val="22"/>
          <w:szCs w:val="22"/>
        </w:rPr>
      </w:pPr>
      <w:r w:rsidRPr="004A639D">
        <w:rPr>
          <w:rFonts w:cs="Arial"/>
          <w:color w:val="00B050"/>
          <w:sz w:val="22"/>
          <w:szCs w:val="22"/>
        </w:rPr>
        <w:t>La elaboración del estudio de mercado debe prever la relación directa que hay entre éste y la definición del presupuesto oficial, la imputación del presupuesto oficial por rubros, los desembolsos, entre otros.</w:t>
      </w:r>
    </w:p>
    <w:p w14:paraId="58AD37BE" w14:textId="77777777" w:rsidR="00012AB5" w:rsidRPr="004A639D" w:rsidRDefault="00012AB5" w:rsidP="00EA027B">
      <w:pPr>
        <w:numPr>
          <w:ilvl w:val="0"/>
          <w:numId w:val="12"/>
        </w:numPr>
        <w:autoSpaceDE w:val="0"/>
        <w:autoSpaceDN w:val="0"/>
        <w:adjustRightInd w:val="0"/>
        <w:rPr>
          <w:rFonts w:cs="Arial"/>
          <w:color w:val="00B050"/>
          <w:sz w:val="22"/>
          <w:szCs w:val="22"/>
        </w:rPr>
      </w:pPr>
      <w:r w:rsidRPr="004A639D">
        <w:rPr>
          <w:rFonts w:cs="Arial"/>
          <w:color w:val="00B050"/>
          <w:sz w:val="22"/>
          <w:szCs w:val="22"/>
        </w:rPr>
        <w:t xml:space="preserve">El estudio de mercado con todos los análisis debe estar firmado por el responsable del área solicitante y acompañado de las solicitudes de cotización, las cotizaciones y demás soportes del mismo. </w:t>
      </w:r>
    </w:p>
    <w:p w14:paraId="08404CE4" w14:textId="77777777" w:rsidR="00012AB5" w:rsidRPr="004A639D" w:rsidRDefault="00012AB5" w:rsidP="00EA027B">
      <w:pPr>
        <w:numPr>
          <w:ilvl w:val="0"/>
          <w:numId w:val="12"/>
        </w:numPr>
        <w:autoSpaceDE w:val="0"/>
        <w:autoSpaceDN w:val="0"/>
        <w:adjustRightInd w:val="0"/>
        <w:rPr>
          <w:rFonts w:cs="Arial"/>
          <w:color w:val="00B050"/>
          <w:sz w:val="22"/>
          <w:szCs w:val="22"/>
        </w:rPr>
      </w:pPr>
      <w:r w:rsidRPr="004A639D">
        <w:rPr>
          <w:rFonts w:cs="Arial"/>
          <w:color w:val="00B050"/>
          <w:sz w:val="22"/>
          <w:szCs w:val="22"/>
        </w:rPr>
        <w:t xml:space="preserve">El estudio de mercado debe justificar plenamente el monto del convenio, así como los aportes de las partes (cuando éste aplique). </w:t>
      </w:r>
    </w:p>
    <w:p w14:paraId="25D28AA4" w14:textId="77777777" w:rsidR="00012AB5" w:rsidRPr="004A639D" w:rsidRDefault="00012AB5" w:rsidP="00EA027B">
      <w:pPr>
        <w:widowControl w:val="0"/>
        <w:numPr>
          <w:ilvl w:val="0"/>
          <w:numId w:val="12"/>
        </w:numPr>
        <w:contextualSpacing/>
        <w:rPr>
          <w:rFonts w:cs="Arial"/>
          <w:color w:val="00B050"/>
          <w:sz w:val="22"/>
          <w:szCs w:val="22"/>
          <w:lang w:val="es-MX"/>
        </w:rPr>
      </w:pPr>
      <w:r w:rsidRPr="004A639D">
        <w:rPr>
          <w:rFonts w:cs="Arial"/>
          <w:color w:val="00B050"/>
          <w:sz w:val="22"/>
          <w:szCs w:val="22"/>
          <w:lang w:val="es-MX"/>
        </w:rPr>
        <w:t>Es probable que el valor del presupuesto total del convenio resulte únicamente de los costos presentados por el asociado en su propuesta, caso en el cual el área técnica deberá justificar el análisis realizado para determinar que dicha oferta resulta más favorable para la definición del presupuesto.</w:t>
      </w:r>
    </w:p>
    <w:p w14:paraId="191D77D1" w14:textId="77777777" w:rsidR="00012AB5" w:rsidRPr="004A639D" w:rsidRDefault="00012AB5" w:rsidP="00012AB5">
      <w:pPr>
        <w:autoSpaceDE w:val="0"/>
        <w:autoSpaceDN w:val="0"/>
        <w:adjustRightInd w:val="0"/>
        <w:rPr>
          <w:rFonts w:eastAsia="Calibri" w:cs="Arial"/>
          <w:color w:val="5F497A"/>
          <w:sz w:val="22"/>
          <w:szCs w:val="22"/>
        </w:rPr>
      </w:pPr>
    </w:p>
    <w:p w14:paraId="1A8A5648" w14:textId="77777777" w:rsidR="00012AB5" w:rsidRPr="004A639D" w:rsidRDefault="00012AB5" w:rsidP="00012AB5">
      <w:pPr>
        <w:autoSpaceDE w:val="0"/>
        <w:autoSpaceDN w:val="0"/>
        <w:adjustRightInd w:val="0"/>
        <w:rPr>
          <w:rFonts w:eastAsia="Calibri" w:cs="Arial"/>
          <w:b/>
          <w:color w:val="00B050"/>
          <w:sz w:val="22"/>
          <w:szCs w:val="22"/>
        </w:rPr>
      </w:pPr>
      <w:r w:rsidRPr="004A639D">
        <w:rPr>
          <w:rFonts w:eastAsia="Calibri" w:cs="Arial"/>
          <w:b/>
          <w:color w:val="00B050"/>
          <w:sz w:val="22"/>
          <w:szCs w:val="22"/>
        </w:rPr>
        <w:t>Tenga en cuenta:</w:t>
      </w:r>
    </w:p>
    <w:p w14:paraId="481CDB54" w14:textId="77777777" w:rsidR="00012AB5" w:rsidRPr="004A639D" w:rsidRDefault="00012AB5" w:rsidP="00012AB5">
      <w:pPr>
        <w:autoSpaceDE w:val="0"/>
        <w:autoSpaceDN w:val="0"/>
        <w:adjustRightInd w:val="0"/>
        <w:rPr>
          <w:rFonts w:eastAsia="Calibri" w:cs="Arial"/>
          <w:b/>
          <w:color w:val="00B050"/>
          <w:sz w:val="22"/>
          <w:szCs w:val="22"/>
        </w:rPr>
      </w:pPr>
    </w:p>
    <w:p w14:paraId="1616F0D2"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color w:val="00B050"/>
          <w:sz w:val="22"/>
          <w:szCs w:val="22"/>
        </w:rPr>
        <w:lastRenderedPageBreak/>
        <w:t xml:space="preserve">Se resalta la necesidad de estimar los aportes del asociado a fin de establecer el valor final del convenio, la supervisión, comité técnico o sujeto encargado del seguimiento deberá dejar constancia de la entrega y recibo de los aportes de contrapartida. </w:t>
      </w:r>
    </w:p>
    <w:p w14:paraId="092170D3" w14:textId="77777777" w:rsidR="00012AB5" w:rsidRPr="004A639D" w:rsidRDefault="00012AB5" w:rsidP="00012AB5">
      <w:pPr>
        <w:autoSpaceDE w:val="0"/>
        <w:autoSpaceDN w:val="0"/>
        <w:adjustRightInd w:val="0"/>
        <w:rPr>
          <w:rFonts w:eastAsia="Calibri" w:cs="Arial"/>
          <w:color w:val="00B050"/>
          <w:sz w:val="22"/>
          <w:szCs w:val="22"/>
        </w:rPr>
      </w:pPr>
    </w:p>
    <w:p w14:paraId="62F1FB88"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color w:val="00B050"/>
          <w:sz w:val="22"/>
          <w:szCs w:val="22"/>
        </w:rPr>
        <w:t>Es importante verificar el tema de manejo de rendimientos financieros o reintegros que conlleven la operación financiera del convenio.  Se sugiere la siguiente redacción:</w:t>
      </w:r>
    </w:p>
    <w:p w14:paraId="784B890A" w14:textId="77777777" w:rsidR="00012AB5" w:rsidRPr="004A639D" w:rsidRDefault="00012AB5" w:rsidP="00012AB5">
      <w:pPr>
        <w:autoSpaceDE w:val="0"/>
        <w:autoSpaceDN w:val="0"/>
        <w:adjustRightInd w:val="0"/>
        <w:rPr>
          <w:rFonts w:eastAsia="Calibri" w:cs="Arial"/>
          <w:color w:val="00B050"/>
          <w:sz w:val="22"/>
          <w:szCs w:val="22"/>
        </w:rPr>
      </w:pPr>
    </w:p>
    <w:p w14:paraId="04D52F69" w14:textId="77777777" w:rsidR="00012AB5" w:rsidRPr="004A639D" w:rsidRDefault="00012AB5" w:rsidP="00012AB5">
      <w:pPr>
        <w:autoSpaceDE w:val="0"/>
        <w:autoSpaceDN w:val="0"/>
        <w:adjustRightInd w:val="0"/>
        <w:ind w:left="360"/>
        <w:rPr>
          <w:rFonts w:eastAsia="Calibri" w:cs="Arial"/>
          <w:color w:val="00B050"/>
          <w:sz w:val="22"/>
          <w:szCs w:val="22"/>
        </w:rPr>
      </w:pPr>
      <w:r w:rsidRPr="004A639D">
        <w:rPr>
          <w:rFonts w:eastAsia="Calibri" w:cs="Arial"/>
          <w:color w:val="00B050"/>
          <w:sz w:val="22"/>
          <w:szCs w:val="22"/>
        </w:rPr>
        <w:t>“En el evento que con ocasión de la ejecución del presente convenio se presenten remanentes de recursos aportados por el Ministerio, éstos y sus rendimientos, en caso de presentarse, deberán ser reembolsados.”</w:t>
      </w:r>
    </w:p>
    <w:p w14:paraId="01887C7B" w14:textId="77777777" w:rsidR="00012AB5" w:rsidRPr="004A639D" w:rsidRDefault="00012AB5" w:rsidP="00012AB5">
      <w:pPr>
        <w:autoSpaceDE w:val="0"/>
        <w:autoSpaceDN w:val="0"/>
        <w:adjustRightInd w:val="0"/>
        <w:rPr>
          <w:rFonts w:eastAsia="Calibri" w:cs="Arial"/>
          <w:color w:val="00B050"/>
          <w:sz w:val="22"/>
          <w:szCs w:val="22"/>
        </w:rPr>
      </w:pPr>
    </w:p>
    <w:p w14:paraId="6C1C2A09"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color w:val="00B050"/>
          <w:sz w:val="22"/>
          <w:szCs w:val="22"/>
        </w:rPr>
        <w:t>Para los convenios que se pretendan celebrar en el marco del artículo 5° de la ley 489 de 199 deberá tenerse en cuenta que si el criterio para seleccionar las entidades sin ánimo de lucro fue el aporte en dinero, este debe corresponder al 30% del valor total del convenio.</w:t>
      </w:r>
    </w:p>
    <w:p w14:paraId="0F8593AF" w14:textId="77777777" w:rsidR="00012AB5" w:rsidRPr="004A639D" w:rsidRDefault="00012AB5" w:rsidP="00012AB5">
      <w:pPr>
        <w:autoSpaceDE w:val="0"/>
        <w:autoSpaceDN w:val="0"/>
        <w:adjustRightInd w:val="0"/>
        <w:rPr>
          <w:rFonts w:eastAsia="Calibri" w:cs="Arial"/>
          <w:color w:val="5F497A"/>
          <w:sz w:val="22"/>
          <w:szCs w:val="22"/>
        </w:rPr>
      </w:pPr>
    </w:p>
    <w:p w14:paraId="127F5B8C" w14:textId="77777777" w:rsidR="00012AB5" w:rsidRPr="004A639D" w:rsidRDefault="00012AB5" w:rsidP="00012AB5">
      <w:pPr>
        <w:rPr>
          <w:rFonts w:eastAsia="Calibri" w:cs="Arial"/>
          <w:color w:val="00B050"/>
          <w:sz w:val="22"/>
          <w:szCs w:val="22"/>
          <w:lang w:val="es-MX"/>
        </w:rPr>
      </w:pPr>
      <w:r w:rsidRPr="004A639D">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w:t>
      </w:r>
      <w:hyperlink r:id="rId20"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eastAsia="Calibri" w:cs="Arial"/>
          <w:color w:val="00B050"/>
          <w:sz w:val="22"/>
          <w:szCs w:val="22"/>
          <w:lang w:val="es-MX"/>
        </w:rPr>
        <w:t>.</w:t>
      </w:r>
    </w:p>
    <w:p w14:paraId="3AE7BB76" w14:textId="77777777" w:rsidR="00012AB5" w:rsidRPr="004A639D" w:rsidRDefault="00012AB5" w:rsidP="00012AB5">
      <w:pPr>
        <w:pStyle w:val="Prrafodelista"/>
        <w:ind w:left="792"/>
        <w:rPr>
          <w:b/>
          <w:sz w:val="22"/>
          <w:szCs w:val="22"/>
          <w:lang w:val="es-MX"/>
        </w:rPr>
      </w:pPr>
    </w:p>
    <w:p w14:paraId="670F8125"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VALOR ESTIMADO DEL CONVENIO</w:t>
      </w:r>
    </w:p>
    <w:p w14:paraId="58DA5C21" w14:textId="77777777" w:rsidR="00012AB5" w:rsidRPr="004A639D" w:rsidRDefault="00012AB5" w:rsidP="00012AB5">
      <w:pPr>
        <w:pStyle w:val="Prrafodelista"/>
        <w:ind w:left="792"/>
        <w:rPr>
          <w:b/>
          <w:sz w:val="22"/>
          <w:szCs w:val="22"/>
          <w:lang w:val="es-CO"/>
        </w:rPr>
      </w:pPr>
    </w:p>
    <w:p w14:paraId="4C0D4936" w14:textId="77777777" w:rsidR="00012AB5" w:rsidRPr="004A639D" w:rsidRDefault="00012AB5" w:rsidP="00012AB5">
      <w:pPr>
        <w:autoSpaceDE w:val="0"/>
        <w:autoSpaceDN w:val="0"/>
        <w:adjustRightInd w:val="0"/>
        <w:rPr>
          <w:rFonts w:cs="Arial"/>
          <w:b/>
          <w:color w:val="00B050"/>
          <w:sz w:val="22"/>
          <w:szCs w:val="22"/>
          <w:u w:val="single"/>
        </w:rPr>
      </w:pPr>
      <w:r w:rsidRPr="004A639D">
        <w:rPr>
          <w:rFonts w:cs="Arial"/>
          <w:b/>
          <w:color w:val="00B050"/>
          <w:sz w:val="22"/>
          <w:szCs w:val="22"/>
          <w:u w:val="single"/>
        </w:rPr>
        <w:t xml:space="preserve">Orientación: </w:t>
      </w:r>
    </w:p>
    <w:p w14:paraId="34BE73AF" w14:textId="77777777" w:rsidR="00012AB5" w:rsidRPr="004A639D" w:rsidRDefault="00012AB5" w:rsidP="00012AB5">
      <w:pPr>
        <w:autoSpaceDE w:val="0"/>
        <w:autoSpaceDN w:val="0"/>
        <w:adjustRightInd w:val="0"/>
        <w:rPr>
          <w:rFonts w:cs="Arial"/>
          <w:b/>
          <w:bCs/>
          <w:color w:val="00B050"/>
          <w:sz w:val="22"/>
          <w:szCs w:val="22"/>
        </w:rPr>
      </w:pPr>
    </w:p>
    <w:p w14:paraId="0968DCF7" w14:textId="77777777" w:rsidR="00012AB5" w:rsidRPr="004A639D" w:rsidRDefault="00012AB5" w:rsidP="00012AB5">
      <w:pPr>
        <w:widowControl w:val="0"/>
        <w:contextualSpacing/>
        <w:rPr>
          <w:rFonts w:cs="Arial"/>
          <w:color w:val="00B050"/>
          <w:sz w:val="22"/>
          <w:szCs w:val="22"/>
        </w:rPr>
      </w:pPr>
      <w:r w:rsidRPr="004A639D">
        <w:rPr>
          <w:rFonts w:cs="Arial"/>
          <w:color w:val="00B050"/>
          <w:sz w:val="22"/>
          <w:szCs w:val="22"/>
        </w:rPr>
        <w:t xml:space="preserve">No en todos los convenios procede el aporte en dinero o especie por parte de la entidad sin ánimo de lucro, así mismo, para el caso de los convenios de que trata el artículo 5° del Decreto 092 de 2017, el criterio de aporte, determina si se realiza un proceso competitivo o si se celebra directamente con la entidad sin ánimo de lucro. </w:t>
      </w:r>
    </w:p>
    <w:p w14:paraId="16F1A1C9" w14:textId="77777777" w:rsidR="00012AB5" w:rsidRPr="004A639D" w:rsidRDefault="00012AB5" w:rsidP="00012AB5">
      <w:pPr>
        <w:widowControl w:val="0"/>
        <w:contextualSpacing/>
        <w:rPr>
          <w:rFonts w:cs="Arial"/>
          <w:color w:val="00B050"/>
          <w:sz w:val="22"/>
          <w:szCs w:val="22"/>
        </w:rPr>
      </w:pPr>
    </w:p>
    <w:p w14:paraId="4ED85C62" w14:textId="77777777" w:rsidR="00012AB5" w:rsidRPr="004A639D" w:rsidRDefault="00012AB5" w:rsidP="00012AB5">
      <w:pPr>
        <w:widowControl w:val="0"/>
        <w:contextualSpacing/>
        <w:rPr>
          <w:rFonts w:cs="Arial"/>
          <w:color w:val="00B050"/>
          <w:sz w:val="22"/>
          <w:szCs w:val="22"/>
          <w:lang w:val="es-MX"/>
        </w:rPr>
      </w:pPr>
      <w:r w:rsidRPr="004A639D">
        <w:rPr>
          <w:rFonts w:cs="Arial"/>
          <w:color w:val="00B050"/>
          <w:sz w:val="22"/>
          <w:szCs w:val="22"/>
          <w:lang w:val="es-MX"/>
        </w:rPr>
        <w:t>Se debe especificar el monto total del aporte del MINISTERIO (en dinero y/o en especie) y el monto total del aporte de la entidad sin ánimo de lucro (si aplica).</w:t>
      </w:r>
    </w:p>
    <w:p w14:paraId="5D5CF690" w14:textId="77777777" w:rsidR="00012AB5" w:rsidRPr="004A639D" w:rsidRDefault="00012AB5" w:rsidP="00012AB5">
      <w:pPr>
        <w:widowControl w:val="0"/>
        <w:contextualSpacing/>
        <w:rPr>
          <w:rFonts w:cs="Arial"/>
          <w:color w:val="00B050"/>
          <w:sz w:val="22"/>
          <w:szCs w:val="22"/>
          <w:lang w:val="es-MX"/>
        </w:rPr>
      </w:pPr>
    </w:p>
    <w:p w14:paraId="526BDFC8" w14:textId="77777777" w:rsidR="00012AB5" w:rsidRPr="004A639D" w:rsidRDefault="00012AB5" w:rsidP="00012AB5">
      <w:pPr>
        <w:widowControl w:val="0"/>
        <w:contextualSpacing/>
        <w:rPr>
          <w:rFonts w:cs="Arial"/>
          <w:color w:val="00B050"/>
          <w:sz w:val="22"/>
          <w:szCs w:val="22"/>
          <w:u w:val="single"/>
          <w:lang w:val="es-MX"/>
        </w:rPr>
      </w:pPr>
      <w:r w:rsidRPr="004A639D">
        <w:rPr>
          <w:rFonts w:cs="Arial"/>
          <w:b/>
          <w:color w:val="00B050"/>
          <w:sz w:val="22"/>
          <w:szCs w:val="22"/>
          <w:u w:val="single"/>
          <w:lang w:val="es-MX"/>
        </w:rPr>
        <w:t>Tenga en cuenta:</w:t>
      </w:r>
      <w:r w:rsidRPr="004A639D">
        <w:rPr>
          <w:rFonts w:cs="Arial"/>
          <w:color w:val="00B050"/>
          <w:sz w:val="22"/>
          <w:szCs w:val="22"/>
          <w:u w:val="single"/>
          <w:lang w:val="es-MX"/>
        </w:rPr>
        <w:t xml:space="preserve"> </w:t>
      </w:r>
    </w:p>
    <w:p w14:paraId="0F74E3F6" w14:textId="77777777" w:rsidR="00012AB5" w:rsidRPr="004A639D" w:rsidRDefault="00012AB5" w:rsidP="00EA027B">
      <w:pPr>
        <w:pStyle w:val="Prrafodelista"/>
        <w:widowControl w:val="0"/>
        <w:numPr>
          <w:ilvl w:val="0"/>
          <w:numId w:val="13"/>
        </w:numPr>
        <w:ind w:left="360"/>
        <w:rPr>
          <w:rFonts w:cs="Arial"/>
          <w:color w:val="00B050"/>
          <w:sz w:val="22"/>
          <w:szCs w:val="22"/>
        </w:rPr>
      </w:pPr>
      <w:r w:rsidRPr="004A639D">
        <w:rPr>
          <w:rFonts w:cs="Arial"/>
          <w:color w:val="00B050"/>
          <w:sz w:val="22"/>
          <w:szCs w:val="22"/>
        </w:rPr>
        <w:t>El valor del convenio es la sumatoria total de los aportes de cada una de las entidades intervinientes, entendiendo que los aportes pueden darse en especie y/o en dinero.</w:t>
      </w:r>
    </w:p>
    <w:p w14:paraId="125A01DA" w14:textId="77777777" w:rsidR="00012AB5" w:rsidRPr="004A639D" w:rsidRDefault="00012AB5" w:rsidP="00EA027B">
      <w:pPr>
        <w:widowControl w:val="0"/>
        <w:numPr>
          <w:ilvl w:val="0"/>
          <w:numId w:val="13"/>
        </w:numPr>
        <w:ind w:left="360"/>
        <w:contextualSpacing/>
        <w:rPr>
          <w:rFonts w:cs="Arial"/>
          <w:color w:val="00B050"/>
          <w:sz w:val="22"/>
          <w:szCs w:val="22"/>
          <w:lang w:val="es-MX"/>
        </w:rPr>
      </w:pPr>
      <w:r w:rsidRPr="004A639D">
        <w:rPr>
          <w:rFonts w:cs="Arial"/>
          <w:color w:val="00B050"/>
          <w:sz w:val="22"/>
          <w:szCs w:val="22"/>
        </w:rPr>
        <w:t xml:space="preserve">Se recomienda que los aportes de la entidad con quien se suscribe el convenio, sean consecuentes con relación a los aportes que da el Ministerio. </w:t>
      </w:r>
    </w:p>
    <w:p w14:paraId="2205C57D" w14:textId="77777777" w:rsidR="00012AB5" w:rsidRPr="004A639D" w:rsidRDefault="00012AB5" w:rsidP="00EA027B">
      <w:pPr>
        <w:widowControl w:val="0"/>
        <w:numPr>
          <w:ilvl w:val="0"/>
          <w:numId w:val="13"/>
        </w:numPr>
        <w:ind w:left="360"/>
        <w:contextualSpacing/>
        <w:rPr>
          <w:rFonts w:cs="Arial"/>
          <w:color w:val="00B050"/>
          <w:sz w:val="22"/>
          <w:szCs w:val="22"/>
          <w:lang w:val="es-MX"/>
        </w:rPr>
      </w:pPr>
      <w:r w:rsidRPr="004A639D">
        <w:rPr>
          <w:rFonts w:cs="Arial"/>
          <w:color w:val="00B050"/>
          <w:sz w:val="22"/>
          <w:szCs w:val="22"/>
        </w:rPr>
        <w:t>Si la entidad ejecutora aporta dinero debe anexar el CDP o documento o soporte correspondiente y por ende el registro presupuestal, si a ello hubiere lugar.</w:t>
      </w:r>
    </w:p>
    <w:p w14:paraId="52761637" w14:textId="77777777" w:rsidR="00012AB5" w:rsidRPr="004A639D" w:rsidRDefault="00012AB5" w:rsidP="00EA027B">
      <w:pPr>
        <w:widowControl w:val="0"/>
        <w:numPr>
          <w:ilvl w:val="0"/>
          <w:numId w:val="13"/>
        </w:numPr>
        <w:ind w:left="360"/>
        <w:contextualSpacing/>
        <w:rPr>
          <w:rFonts w:cs="Arial"/>
          <w:color w:val="00B050"/>
          <w:sz w:val="22"/>
          <w:szCs w:val="22"/>
          <w:lang w:val="es-MX"/>
        </w:rPr>
      </w:pPr>
      <w:r w:rsidRPr="004A639D">
        <w:rPr>
          <w:rFonts w:cs="Arial"/>
          <w:color w:val="00B050"/>
          <w:sz w:val="22"/>
          <w:szCs w:val="22"/>
        </w:rPr>
        <w:t>Se recomienda que los desembolsos se realicen contra entrega de informe y/o productos, el contenido de los informes y/o productos debe justificar el valor a desembolsar por parte del Ministerio.</w:t>
      </w:r>
    </w:p>
    <w:p w14:paraId="173F129A" w14:textId="77777777" w:rsidR="00012AB5" w:rsidRPr="004A639D" w:rsidRDefault="00012AB5" w:rsidP="00EA027B">
      <w:pPr>
        <w:widowControl w:val="0"/>
        <w:numPr>
          <w:ilvl w:val="0"/>
          <w:numId w:val="13"/>
        </w:numPr>
        <w:ind w:left="360"/>
        <w:contextualSpacing/>
        <w:rPr>
          <w:rFonts w:cs="Arial"/>
          <w:color w:val="00B050"/>
          <w:sz w:val="22"/>
          <w:szCs w:val="22"/>
          <w:lang w:val="es-MX"/>
        </w:rPr>
      </w:pPr>
      <w:r w:rsidRPr="004A639D">
        <w:rPr>
          <w:rFonts w:cs="Arial"/>
          <w:color w:val="00B050"/>
          <w:sz w:val="22"/>
          <w:szCs w:val="22"/>
        </w:rPr>
        <w:t>Los Gastos operativos u operacionales que se refieren al gasto en que una entidad o una organización deben incurrir por concepto del desarrollo de las diferentes actividades que despliega. Es decir los gastos operacionales son los que una entidad destinará para mantenerse en actividad, si a ello hubiere lugar.</w:t>
      </w:r>
    </w:p>
    <w:p w14:paraId="69B95085" w14:textId="77777777" w:rsidR="00012AB5" w:rsidRPr="004A639D" w:rsidRDefault="00012AB5" w:rsidP="00012AB5">
      <w:pPr>
        <w:widowControl w:val="0"/>
        <w:contextualSpacing/>
        <w:rPr>
          <w:rFonts w:cs="Arial"/>
          <w:color w:val="5F497A"/>
          <w:sz w:val="22"/>
          <w:szCs w:val="22"/>
        </w:rPr>
      </w:pPr>
    </w:p>
    <w:p w14:paraId="0552EF76" w14:textId="77777777" w:rsidR="00012AB5" w:rsidRPr="004A639D" w:rsidRDefault="00012AB5" w:rsidP="00012AB5">
      <w:pPr>
        <w:rPr>
          <w:rFonts w:eastAsia="Calibri" w:cs="Arial"/>
          <w:color w:val="00B050"/>
          <w:sz w:val="22"/>
          <w:szCs w:val="22"/>
          <w:lang w:val="es-MX"/>
        </w:rPr>
      </w:pPr>
      <w:r w:rsidRPr="004A639D">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w:t>
      </w:r>
      <w:hyperlink r:id="rId21"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eastAsia="Calibri" w:cs="Arial"/>
          <w:color w:val="00B050"/>
          <w:sz w:val="22"/>
          <w:szCs w:val="22"/>
          <w:lang w:val="es-MX"/>
        </w:rPr>
        <w:t>.</w:t>
      </w:r>
    </w:p>
    <w:p w14:paraId="59B93FFB" w14:textId="77777777" w:rsidR="00012AB5" w:rsidRPr="004A639D" w:rsidRDefault="00012AB5" w:rsidP="00012AB5">
      <w:pPr>
        <w:rPr>
          <w:rFonts w:eastAsia="Calibri" w:cs="Arial"/>
          <w:color w:val="00B050"/>
          <w:sz w:val="22"/>
          <w:szCs w:val="22"/>
          <w:lang w:val="es-MX"/>
        </w:rPr>
      </w:pPr>
    </w:p>
    <w:p w14:paraId="32D87047" w14:textId="77777777" w:rsidR="00012AB5" w:rsidRPr="004A639D" w:rsidRDefault="00012AB5" w:rsidP="00012AB5">
      <w:pPr>
        <w:rPr>
          <w:rFonts w:cs="Arial"/>
          <w:b/>
          <w:color w:val="0070C0"/>
          <w:sz w:val="22"/>
          <w:szCs w:val="22"/>
          <w:u w:val="single"/>
        </w:rPr>
      </w:pPr>
      <w:r w:rsidRPr="004A639D">
        <w:rPr>
          <w:rFonts w:cs="Arial"/>
          <w:b/>
          <w:color w:val="0070C0"/>
          <w:sz w:val="22"/>
          <w:szCs w:val="22"/>
          <w:u w:val="single"/>
        </w:rPr>
        <w:t xml:space="preserve">Se sugiere la siguiente redacción:  </w:t>
      </w:r>
    </w:p>
    <w:p w14:paraId="34582371" w14:textId="77777777" w:rsidR="00012AB5" w:rsidRPr="004A639D" w:rsidRDefault="00012AB5" w:rsidP="00012AB5">
      <w:pPr>
        <w:rPr>
          <w:rFonts w:eastAsia="Calibri" w:cs="Arial"/>
          <w:color w:val="00B050"/>
          <w:sz w:val="22"/>
          <w:szCs w:val="22"/>
        </w:rPr>
      </w:pPr>
    </w:p>
    <w:p w14:paraId="3454831D" w14:textId="77777777" w:rsidR="00012AB5" w:rsidRPr="004A639D" w:rsidRDefault="00012AB5" w:rsidP="00012AB5">
      <w:pPr>
        <w:rPr>
          <w:color w:val="FF0000"/>
          <w:sz w:val="22"/>
          <w:szCs w:val="22"/>
        </w:rPr>
      </w:pPr>
      <w:r w:rsidRPr="004A639D">
        <w:rPr>
          <w:rFonts w:cs="Arial Narrow"/>
          <w:bCs/>
          <w:sz w:val="22"/>
          <w:szCs w:val="22"/>
        </w:rPr>
        <w:t xml:space="preserve">El valor del convenio es hasta por la suma </w:t>
      </w:r>
      <w:r w:rsidRPr="004A639D">
        <w:rPr>
          <w:rFonts w:cs="Arial Narrow"/>
          <w:bCs/>
          <w:color w:val="FF0000"/>
          <w:sz w:val="22"/>
          <w:szCs w:val="22"/>
        </w:rPr>
        <w:t>de</w:t>
      </w:r>
      <w:r w:rsidRPr="004A639D">
        <w:rPr>
          <w:b/>
          <w:color w:val="FF0000"/>
          <w:sz w:val="22"/>
          <w:szCs w:val="22"/>
        </w:rPr>
        <w:t xml:space="preserve"> [incluir el valor total en letras] </w:t>
      </w:r>
      <w:r w:rsidRPr="004A639D">
        <w:rPr>
          <w:b/>
          <w:sz w:val="22"/>
          <w:szCs w:val="22"/>
        </w:rPr>
        <w:t xml:space="preserve">PESOS M/CTE </w:t>
      </w:r>
      <w:r w:rsidRPr="004A639D">
        <w:rPr>
          <w:b/>
          <w:color w:val="FF0000"/>
          <w:sz w:val="22"/>
          <w:szCs w:val="22"/>
        </w:rPr>
        <w:t>[incluir el valor total en números)</w:t>
      </w:r>
      <w:r w:rsidRPr="004A639D">
        <w:rPr>
          <w:rFonts w:cs="Arial Narrow"/>
          <w:b/>
          <w:bCs/>
          <w:color w:val="FF0000"/>
          <w:sz w:val="22"/>
          <w:szCs w:val="22"/>
        </w:rPr>
        <w:t xml:space="preserve"> </w:t>
      </w:r>
      <w:r w:rsidRPr="004A639D">
        <w:rPr>
          <w:rFonts w:cs="Arial"/>
          <w:color w:val="FF0000"/>
          <w:sz w:val="22"/>
          <w:szCs w:val="22"/>
        </w:rPr>
        <w:t>i</w:t>
      </w:r>
      <w:r w:rsidRPr="004A639D">
        <w:rPr>
          <w:rFonts w:cs="Arial"/>
          <w:bCs/>
          <w:color w:val="FF0000"/>
          <w:sz w:val="22"/>
          <w:szCs w:val="22"/>
        </w:rPr>
        <w:t>ncluidos IVA</w:t>
      </w:r>
      <w:r w:rsidRPr="004A639D">
        <w:rPr>
          <w:rFonts w:cs="Arial"/>
          <w:bCs/>
          <w:sz w:val="22"/>
          <w:szCs w:val="22"/>
        </w:rPr>
        <w:t xml:space="preserve">, además de </w:t>
      </w:r>
      <w:r w:rsidRPr="004A639D">
        <w:rPr>
          <w:sz w:val="22"/>
          <w:szCs w:val="22"/>
        </w:rPr>
        <w:t>todos los impuestos y costos a que haya lugar discriminados así:</w:t>
      </w:r>
    </w:p>
    <w:p w14:paraId="2936B9F1" w14:textId="77777777" w:rsidR="00012AB5" w:rsidRPr="004A639D" w:rsidRDefault="00012AB5" w:rsidP="00012AB5">
      <w:pPr>
        <w:rPr>
          <w:color w:val="FF0000"/>
          <w:sz w:val="22"/>
          <w:szCs w:val="22"/>
        </w:rPr>
      </w:pPr>
    </w:p>
    <w:p w14:paraId="33881430" w14:textId="77777777" w:rsidR="00012AB5" w:rsidRPr="004A639D" w:rsidRDefault="00012AB5" w:rsidP="00012AB5">
      <w:pPr>
        <w:rPr>
          <w:b/>
          <w:color w:val="FF0000"/>
          <w:sz w:val="22"/>
          <w:szCs w:val="22"/>
        </w:rPr>
      </w:pPr>
      <w:r w:rsidRPr="004A639D">
        <w:rPr>
          <w:color w:val="FF0000"/>
          <w:sz w:val="22"/>
          <w:szCs w:val="22"/>
        </w:rPr>
        <w:lastRenderedPageBreak/>
        <w:t xml:space="preserve"> </w:t>
      </w:r>
      <w:r w:rsidRPr="004A639D">
        <w:rPr>
          <w:b/>
          <w:color w:val="FF0000"/>
          <w:sz w:val="22"/>
          <w:szCs w:val="22"/>
        </w:rPr>
        <w:t xml:space="preserve">APORTE DEL MINISTERIO: </w:t>
      </w:r>
    </w:p>
    <w:p w14:paraId="067B53C7" w14:textId="77777777" w:rsidR="00012AB5" w:rsidRPr="004A639D" w:rsidRDefault="00012AB5" w:rsidP="00012AB5">
      <w:pPr>
        <w:rPr>
          <w:b/>
          <w:color w:val="FF0000"/>
          <w:sz w:val="22"/>
          <w:szCs w:val="22"/>
        </w:rPr>
      </w:pPr>
    </w:p>
    <w:p w14:paraId="4449A0B5" w14:textId="77777777" w:rsidR="00012AB5" w:rsidRPr="004A639D" w:rsidRDefault="00012AB5" w:rsidP="00EA027B">
      <w:pPr>
        <w:pStyle w:val="Prrafodelista"/>
        <w:numPr>
          <w:ilvl w:val="0"/>
          <w:numId w:val="14"/>
        </w:numPr>
        <w:contextualSpacing w:val="0"/>
        <w:rPr>
          <w:color w:val="FF0000"/>
          <w:sz w:val="22"/>
          <w:szCs w:val="22"/>
        </w:rPr>
      </w:pPr>
      <w:r w:rsidRPr="004A639D">
        <w:rPr>
          <w:color w:val="FF0000"/>
          <w:sz w:val="22"/>
          <w:szCs w:val="22"/>
        </w:rPr>
        <w:t xml:space="preserve">Para aportes en dinero: EL XXXXX aportará la suma de XXXXXXX PESOS M/CTE ($XXXXXXX) los cuales se discriminan así: </w:t>
      </w:r>
    </w:p>
    <w:p w14:paraId="57A7080F" w14:textId="77777777" w:rsidR="00012AB5" w:rsidRPr="004A639D" w:rsidRDefault="00012AB5" w:rsidP="00012AB5">
      <w:pPr>
        <w:pStyle w:val="Prrafodelista"/>
        <w:ind w:left="774"/>
        <w:rPr>
          <w:color w:val="00B050"/>
          <w:sz w:val="22"/>
          <w:szCs w:val="22"/>
        </w:rPr>
      </w:pPr>
      <w:r w:rsidRPr="004A639D">
        <w:rPr>
          <w:color w:val="00B050"/>
          <w:sz w:val="22"/>
          <w:szCs w:val="22"/>
        </w:rPr>
        <w:t>(Incluya cuadro de presupuesto)</w:t>
      </w:r>
    </w:p>
    <w:p w14:paraId="3DED0C27" w14:textId="77777777" w:rsidR="00012AB5" w:rsidRPr="004A639D" w:rsidRDefault="00012AB5" w:rsidP="00EA027B">
      <w:pPr>
        <w:pStyle w:val="Prrafodelista"/>
        <w:numPr>
          <w:ilvl w:val="0"/>
          <w:numId w:val="14"/>
        </w:numPr>
        <w:contextualSpacing w:val="0"/>
        <w:rPr>
          <w:color w:val="FF0000"/>
          <w:sz w:val="22"/>
          <w:szCs w:val="22"/>
        </w:rPr>
      </w:pPr>
      <w:r w:rsidRPr="004A639D">
        <w:rPr>
          <w:color w:val="FF0000"/>
          <w:sz w:val="22"/>
          <w:szCs w:val="22"/>
        </w:rPr>
        <w:t>Para aportes en bienes y servicios: EL XXXXX aportará la suma de XXXXXXXX PESOS M/CTE ($XXXXX) representados en XXXXXX los cuales se discriminan así:</w:t>
      </w:r>
    </w:p>
    <w:p w14:paraId="49F812CD" w14:textId="77777777" w:rsidR="00012AB5" w:rsidRPr="004A639D" w:rsidRDefault="00012AB5" w:rsidP="00012AB5">
      <w:pPr>
        <w:pStyle w:val="Prrafodelista"/>
        <w:ind w:left="774"/>
        <w:rPr>
          <w:color w:val="00B050"/>
          <w:sz w:val="22"/>
          <w:szCs w:val="22"/>
        </w:rPr>
      </w:pPr>
      <w:r w:rsidRPr="004A639D">
        <w:rPr>
          <w:color w:val="00B050"/>
          <w:sz w:val="22"/>
          <w:szCs w:val="22"/>
        </w:rPr>
        <w:t>(Incluya cuadro de presupuesto)</w:t>
      </w:r>
    </w:p>
    <w:p w14:paraId="4CF62C1F" w14:textId="77777777" w:rsidR="00012AB5" w:rsidRPr="004A639D" w:rsidRDefault="00012AB5" w:rsidP="00012AB5">
      <w:pPr>
        <w:pStyle w:val="Prrafodelista"/>
        <w:ind w:left="774"/>
        <w:rPr>
          <w:b/>
          <w:color w:val="548DD4" w:themeColor="text2" w:themeTint="99"/>
          <w:sz w:val="22"/>
          <w:szCs w:val="22"/>
          <w:u w:val="single"/>
        </w:rPr>
      </w:pPr>
    </w:p>
    <w:p w14:paraId="1B077F73" w14:textId="77777777" w:rsidR="00012AB5" w:rsidRPr="004A639D" w:rsidRDefault="00012AB5" w:rsidP="00012AB5">
      <w:pPr>
        <w:rPr>
          <w:b/>
          <w:color w:val="FF0000"/>
          <w:sz w:val="22"/>
          <w:szCs w:val="22"/>
        </w:rPr>
      </w:pPr>
      <w:r w:rsidRPr="004A639D">
        <w:rPr>
          <w:b/>
          <w:color w:val="FF0000"/>
          <w:sz w:val="22"/>
          <w:szCs w:val="22"/>
        </w:rPr>
        <w:t xml:space="preserve">APORTE DE </w:t>
      </w:r>
      <w:r w:rsidRPr="004A639D">
        <w:rPr>
          <w:rFonts w:cs="Arial"/>
          <w:b/>
          <w:bCs/>
          <w:iCs/>
          <w:color w:val="00B050"/>
          <w:sz w:val="22"/>
          <w:szCs w:val="22"/>
        </w:rPr>
        <w:t>[NOMBRE O SIGLA DE LA OTRA ENTIDAD PARTE DEL CONVENIO]</w:t>
      </w:r>
      <w:r w:rsidRPr="004A639D">
        <w:rPr>
          <w:b/>
          <w:color w:val="FF0000"/>
          <w:sz w:val="22"/>
          <w:szCs w:val="22"/>
        </w:rPr>
        <w:t>:</w:t>
      </w:r>
    </w:p>
    <w:p w14:paraId="09B11E9F" w14:textId="77777777" w:rsidR="00012AB5" w:rsidRPr="004A639D" w:rsidRDefault="00012AB5" w:rsidP="00012AB5">
      <w:pPr>
        <w:rPr>
          <w:color w:val="FF0000"/>
          <w:sz w:val="22"/>
          <w:szCs w:val="22"/>
        </w:rPr>
      </w:pPr>
    </w:p>
    <w:p w14:paraId="6AF063F2" w14:textId="77777777" w:rsidR="00012AB5" w:rsidRPr="004A639D" w:rsidRDefault="00012AB5" w:rsidP="00EA027B">
      <w:pPr>
        <w:pStyle w:val="Prrafodelista"/>
        <w:numPr>
          <w:ilvl w:val="0"/>
          <w:numId w:val="14"/>
        </w:numPr>
        <w:contextualSpacing w:val="0"/>
        <w:rPr>
          <w:color w:val="FF0000"/>
          <w:sz w:val="22"/>
          <w:szCs w:val="22"/>
        </w:rPr>
      </w:pPr>
      <w:r w:rsidRPr="004A639D">
        <w:rPr>
          <w:color w:val="FF0000"/>
          <w:sz w:val="22"/>
          <w:szCs w:val="22"/>
        </w:rPr>
        <w:t xml:space="preserve">Para aportes en dinero: EL XXXXX aportará la suma de XXXXXXX PESOS M/CTE ($XXXXXXX) los cuales se discriminan así: </w:t>
      </w:r>
    </w:p>
    <w:p w14:paraId="23371EDF" w14:textId="77777777" w:rsidR="00012AB5" w:rsidRPr="004A639D" w:rsidRDefault="00012AB5" w:rsidP="00012AB5">
      <w:pPr>
        <w:pStyle w:val="Prrafodelista"/>
        <w:ind w:left="774"/>
        <w:rPr>
          <w:color w:val="00B050"/>
          <w:sz w:val="22"/>
          <w:szCs w:val="22"/>
        </w:rPr>
      </w:pPr>
      <w:r w:rsidRPr="004A639D">
        <w:rPr>
          <w:color w:val="00B050"/>
          <w:sz w:val="22"/>
          <w:szCs w:val="22"/>
        </w:rPr>
        <w:t>(Incluya cuadro de presupuesto)</w:t>
      </w:r>
    </w:p>
    <w:p w14:paraId="14A81054" w14:textId="77777777" w:rsidR="00012AB5" w:rsidRPr="004A639D" w:rsidRDefault="00012AB5" w:rsidP="00EA027B">
      <w:pPr>
        <w:pStyle w:val="Prrafodelista"/>
        <w:numPr>
          <w:ilvl w:val="0"/>
          <w:numId w:val="14"/>
        </w:numPr>
        <w:contextualSpacing w:val="0"/>
        <w:rPr>
          <w:color w:val="FF0000"/>
          <w:sz w:val="22"/>
          <w:szCs w:val="22"/>
        </w:rPr>
      </w:pPr>
      <w:r w:rsidRPr="004A639D">
        <w:rPr>
          <w:color w:val="FF0000"/>
          <w:sz w:val="22"/>
          <w:szCs w:val="22"/>
        </w:rPr>
        <w:t>Para aportes en bienes y servicios: EL XXXXX aportará la suma de XXXXXXXX PESOS M/CTE ($XXXXX) representados en XXXXXX los cuales se discriminan así:</w:t>
      </w:r>
    </w:p>
    <w:p w14:paraId="0E872CA7" w14:textId="77777777" w:rsidR="00012AB5" w:rsidRPr="004A639D" w:rsidRDefault="00012AB5" w:rsidP="00012AB5">
      <w:pPr>
        <w:pStyle w:val="Prrafodelista"/>
        <w:ind w:left="774"/>
        <w:rPr>
          <w:color w:val="00B050"/>
          <w:sz w:val="22"/>
          <w:szCs w:val="22"/>
        </w:rPr>
      </w:pPr>
      <w:r w:rsidRPr="004A639D">
        <w:rPr>
          <w:color w:val="00B050"/>
          <w:sz w:val="22"/>
          <w:szCs w:val="22"/>
        </w:rPr>
        <w:t>(Incluya cuadro de presupuesto)</w:t>
      </w:r>
    </w:p>
    <w:p w14:paraId="72C8B6BE" w14:textId="77777777" w:rsidR="00012AB5" w:rsidRPr="004A639D" w:rsidRDefault="00012AB5" w:rsidP="00012AB5">
      <w:pPr>
        <w:rPr>
          <w:b/>
          <w:color w:val="548DD4" w:themeColor="text2" w:themeTint="99"/>
          <w:sz w:val="22"/>
          <w:szCs w:val="22"/>
          <w:u w:val="single"/>
        </w:rPr>
      </w:pPr>
    </w:p>
    <w:p w14:paraId="19177A15" w14:textId="77777777" w:rsidR="00012AB5" w:rsidRPr="004A639D" w:rsidRDefault="00012AB5" w:rsidP="00012AB5">
      <w:pPr>
        <w:rPr>
          <w:sz w:val="22"/>
          <w:szCs w:val="22"/>
        </w:rPr>
      </w:pPr>
      <w:r w:rsidRPr="004A639D">
        <w:rPr>
          <w:b/>
          <w:bCs/>
          <w:color w:val="FF0000"/>
          <w:sz w:val="22"/>
          <w:szCs w:val="22"/>
        </w:rPr>
        <w:t>PARÁGRAFO PRIMERO:</w:t>
      </w:r>
      <w:r w:rsidRPr="004A639D">
        <w:rPr>
          <w:color w:val="FF0000"/>
          <w:sz w:val="22"/>
          <w:szCs w:val="22"/>
        </w:rPr>
        <w:t xml:space="preserve"> </w:t>
      </w:r>
      <w:r w:rsidRPr="004A639D">
        <w:rPr>
          <w:b/>
          <w:color w:val="FF0000"/>
          <w:sz w:val="22"/>
          <w:szCs w:val="22"/>
        </w:rPr>
        <w:t>EL MINISTERIO</w:t>
      </w:r>
      <w:r w:rsidRPr="004A639D">
        <w:rPr>
          <w:color w:val="FF0000"/>
          <w:sz w:val="22"/>
          <w:szCs w:val="22"/>
        </w:rPr>
        <w:t xml:space="preserve"> no reconocerá donaciones, gastos de administración, costos de operación, utilidades ni contraprestaciones directas ni indirectas al </w:t>
      </w:r>
      <w:r w:rsidRPr="004A639D">
        <w:rPr>
          <w:b/>
          <w:color w:val="FF0000"/>
          <w:sz w:val="22"/>
          <w:szCs w:val="22"/>
        </w:rPr>
        <w:t>ASOCIADO</w:t>
      </w:r>
      <w:r w:rsidRPr="004A639D">
        <w:rPr>
          <w:color w:val="FF0000"/>
          <w:sz w:val="22"/>
          <w:szCs w:val="22"/>
        </w:rPr>
        <w:t xml:space="preserve"> por ejecución del convenio. </w:t>
      </w:r>
      <w:r w:rsidRPr="004A639D">
        <w:rPr>
          <w:color w:val="00B050"/>
          <w:sz w:val="22"/>
          <w:szCs w:val="22"/>
        </w:rPr>
        <w:t>(Si no aplica, eliminar este parágrafo).</w:t>
      </w:r>
    </w:p>
    <w:p w14:paraId="34B3300D" w14:textId="77777777" w:rsidR="00012AB5" w:rsidRPr="004A639D" w:rsidRDefault="00012AB5" w:rsidP="00012AB5">
      <w:pPr>
        <w:rPr>
          <w:sz w:val="22"/>
          <w:szCs w:val="22"/>
        </w:rPr>
      </w:pPr>
    </w:p>
    <w:p w14:paraId="594733F2" w14:textId="77777777" w:rsidR="00012AB5" w:rsidRPr="004A639D" w:rsidRDefault="00012AB5" w:rsidP="00012AB5">
      <w:pPr>
        <w:rPr>
          <w:color w:val="00B050"/>
          <w:sz w:val="22"/>
          <w:szCs w:val="22"/>
        </w:rPr>
      </w:pPr>
      <w:r w:rsidRPr="004A639D">
        <w:rPr>
          <w:b/>
          <w:color w:val="FF0000"/>
          <w:sz w:val="22"/>
          <w:szCs w:val="22"/>
        </w:rPr>
        <w:t>PARÁGRAFO SEGUNDO:</w:t>
      </w:r>
      <w:r w:rsidRPr="004A639D">
        <w:rPr>
          <w:color w:val="FF0000"/>
          <w:sz w:val="22"/>
          <w:szCs w:val="22"/>
        </w:rPr>
        <w:t xml:space="preserve"> Así mismo, </w:t>
      </w:r>
      <w:r w:rsidRPr="004A639D">
        <w:rPr>
          <w:b/>
          <w:color w:val="FF0000"/>
          <w:sz w:val="22"/>
          <w:szCs w:val="22"/>
        </w:rPr>
        <w:t>EL ASOCIADO</w:t>
      </w:r>
      <w:r w:rsidRPr="004A639D">
        <w:rPr>
          <w:color w:val="FF0000"/>
          <w:sz w:val="22"/>
          <w:szCs w:val="22"/>
        </w:rPr>
        <w:t xml:space="preserve"> manifiesta, en su [oficio No XXX, propuesta] que la contrapartida consistirá en XXXXXXXX </w:t>
      </w:r>
      <w:r w:rsidRPr="004A639D">
        <w:rPr>
          <w:color w:val="00B050"/>
          <w:sz w:val="22"/>
          <w:szCs w:val="22"/>
        </w:rPr>
        <w:t>(Si no aplica, eliminar este parágrafo).</w:t>
      </w:r>
    </w:p>
    <w:p w14:paraId="1BA0A0DC" w14:textId="77777777" w:rsidR="00012AB5" w:rsidRPr="004A639D" w:rsidRDefault="00012AB5" w:rsidP="00012AB5">
      <w:pPr>
        <w:rPr>
          <w:color w:val="00B050"/>
          <w:sz w:val="22"/>
          <w:szCs w:val="22"/>
        </w:rPr>
      </w:pPr>
    </w:p>
    <w:p w14:paraId="7C47D882" w14:textId="77777777" w:rsidR="00012AB5" w:rsidRPr="004A639D" w:rsidRDefault="00012AB5" w:rsidP="00012AB5">
      <w:pPr>
        <w:rPr>
          <w:rFonts w:cs="Tahoma"/>
          <w:sz w:val="22"/>
          <w:szCs w:val="22"/>
        </w:rPr>
      </w:pPr>
      <w:r w:rsidRPr="004A639D">
        <w:rPr>
          <w:b/>
          <w:sz w:val="22"/>
          <w:szCs w:val="22"/>
        </w:rPr>
        <w:t xml:space="preserve">PARÁGRAFO </w:t>
      </w:r>
      <w:r w:rsidRPr="004A639D">
        <w:rPr>
          <w:b/>
          <w:color w:val="FF0000"/>
          <w:sz w:val="22"/>
          <w:szCs w:val="22"/>
        </w:rPr>
        <w:t xml:space="preserve">TERCERO: </w:t>
      </w:r>
      <w:r w:rsidRPr="004A639D">
        <w:rPr>
          <w:rFonts w:cs="Tahoma"/>
          <w:sz w:val="22"/>
          <w:szCs w:val="22"/>
        </w:rPr>
        <w:t xml:space="preserve">Los equipos, instrumentos o bienes no consumibles que se compren para la ejecución del presente convenio con el aporte del Ministerio, serán de propiedad del Ministerio de Salud y Protección Social: La </w:t>
      </w:r>
      <w:r w:rsidRPr="004A639D">
        <w:rPr>
          <w:rFonts w:cs="Tahoma"/>
          <w:color w:val="00B050"/>
          <w:sz w:val="22"/>
          <w:szCs w:val="22"/>
        </w:rPr>
        <w:t>[Entidad sin ánimo de lucro]</w:t>
      </w:r>
      <w:r w:rsidRPr="004A639D">
        <w:rPr>
          <w:rFonts w:cs="Tahoma"/>
          <w:color w:val="5F497A"/>
          <w:sz w:val="22"/>
          <w:szCs w:val="22"/>
        </w:rPr>
        <w:t xml:space="preserve">, </w:t>
      </w:r>
      <w:r w:rsidRPr="004A639D">
        <w:rPr>
          <w:rFonts w:cs="Tahoma"/>
          <w:sz w:val="22"/>
          <w:szCs w:val="22"/>
        </w:rPr>
        <w:t xml:space="preserve">deberá entregar tales bienes junto con las respectivas garantías de fábrica al Ministerio de Salud y Protección Social una vez finalice el plazo de ejecución, para su ingreso al almacén. </w:t>
      </w:r>
    </w:p>
    <w:p w14:paraId="6B49E318" w14:textId="77777777" w:rsidR="00012AB5" w:rsidRPr="004A639D" w:rsidRDefault="00012AB5" w:rsidP="00012AB5">
      <w:pPr>
        <w:pStyle w:val="Prrafodelista"/>
        <w:ind w:left="792"/>
        <w:rPr>
          <w:b/>
          <w:sz w:val="22"/>
          <w:szCs w:val="22"/>
          <w:lang w:val="es-CO"/>
        </w:rPr>
      </w:pPr>
    </w:p>
    <w:p w14:paraId="0C99F0E7" w14:textId="77777777" w:rsidR="00012AB5" w:rsidRPr="004A639D" w:rsidRDefault="00012AB5" w:rsidP="00012AB5">
      <w:pPr>
        <w:pStyle w:val="Prrafodelista"/>
        <w:numPr>
          <w:ilvl w:val="1"/>
          <w:numId w:val="1"/>
        </w:numPr>
        <w:rPr>
          <w:b/>
          <w:sz w:val="22"/>
          <w:szCs w:val="22"/>
          <w:lang w:val="es-CO"/>
        </w:rPr>
      </w:pPr>
      <w:r w:rsidRPr="004A639D">
        <w:rPr>
          <w:b/>
          <w:sz w:val="22"/>
          <w:szCs w:val="22"/>
          <w:lang w:val="es-CO"/>
        </w:rPr>
        <w:t>DESEMBOLSO</w:t>
      </w:r>
    </w:p>
    <w:p w14:paraId="08BB9807" w14:textId="77777777" w:rsidR="00012AB5" w:rsidRPr="004A639D" w:rsidRDefault="00012AB5" w:rsidP="00012AB5">
      <w:pPr>
        <w:rPr>
          <w:b/>
          <w:sz w:val="22"/>
          <w:szCs w:val="22"/>
          <w:lang w:val="es-CO"/>
        </w:rPr>
      </w:pPr>
    </w:p>
    <w:p w14:paraId="1FC3EA4F"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3A00A128" w14:textId="77777777" w:rsidR="00012AB5" w:rsidRPr="004A639D" w:rsidRDefault="00012AB5" w:rsidP="00012AB5">
      <w:pPr>
        <w:rPr>
          <w:rFonts w:cs="Arial"/>
          <w:sz w:val="22"/>
          <w:szCs w:val="22"/>
        </w:rPr>
      </w:pPr>
    </w:p>
    <w:p w14:paraId="453347CF" w14:textId="77777777" w:rsidR="00012AB5" w:rsidRPr="004A639D" w:rsidRDefault="00012AB5" w:rsidP="00012AB5">
      <w:pPr>
        <w:rPr>
          <w:rFonts w:cs="Arial"/>
          <w:iCs/>
          <w:color w:val="00B050"/>
          <w:sz w:val="22"/>
          <w:szCs w:val="22"/>
        </w:rPr>
      </w:pPr>
      <w:r w:rsidRPr="004A639D">
        <w:rPr>
          <w:rFonts w:cs="Arial"/>
          <w:iCs/>
          <w:color w:val="00B050"/>
          <w:sz w:val="22"/>
          <w:szCs w:val="22"/>
        </w:rPr>
        <w:t>Determinar la periodicidad en que efectuarán los desembolsos, pueden ser mensuales vencidos, o en períodos diferentes, por entrega de productos o porcentajes del valor total etc., y determinar que documentos se requieren para el pago.</w:t>
      </w:r>
    </w:p>
    <w:p w14:paraId="5B56A697" w14:textId="77777777" w:rsidR="00012AB5" w:rsidRPr="004A639D" w:rsidRDefault="00012AB5" w:rsidP="00012AB5">
      <w:pPr>
        <w:rPr>
          <w:rFonts w:cs="Arial"/>
          <w:iCs/>
          <w:color w:val="00B050"/>
          <w:sz w:val="22"/>
          <w:szCs w:val="22"/>
        </w:rPr>
      </w:pPr>
    </w:p>
    <w:p w14:paraId="2641D941" w14:textId="77777777" w:rsidR="00012AB5" w:rsidRPr="004A639D" w:rsidRDefault="00012AB5" w:rsidP="00012AB5">
      <w:pPr>
        <w:rPr>
          <w:rFonts w:cs="Arial"/>
          <w:iCs/>
          <w:color w:val="00B050"/>
          <w:sz w:val="22"/>
          <w:szCs w:val="22"/>
        </w:rPr>
      </w:pPr>
      <w:r w:rsidRPr="004A639D">
        <w:rPr>
          <w:rFonts w:cs="Arial"/>
          <w:iCs/>
          <w:color w:val="00B050"/>
          <w:sz w:val="22"/>
          <w:szCs w:val="22"/>
        </w:rPr>
        <w:t>Para fijar la forma de pago, debe tenerse en cuenta la disponibilidad de recursos en el PAC.</w:t>
      </w:r>
    </w:p>
    <w:p w14:paraId="473869C1" w14:textId="77777777" w:rsidR="00012AB5" w:rsidRPr="004A639D" w:rsidRDefault="00012AB5" w:rsidP="00012AB5">
      <w:pPr>
        <w:rPr>
          <w:rFonts w:cs="Arial"/>
          <w:iCs/>
          <w:color w:val="00B050"/>
          <w:sz w:val="22"/>
          <w:szCs w:val="22"/>
        </w:rPr>
      </w:pPr>
    </w:p>
    <w:p w14:paraId="5A3DF478" w14:textId="77777777" w:rsidR="00012AB5" w:rsidRPr="004A639D" w:rsidRDefault="00012AB5" w:rsidP="00012AB5">
      <w:pPr>
        <w:rPr>
          <w:rFonts w:eastAsiaTheme="minorHAnsi" w:cs="Arial"/>
          <w:color w:val="00B050"/>
          <w:sz w:val="22"/>
          <w:szCs w:val="22"/>
          <w:lang w:val="es-MX"/>
        </w:rPr>
      </w:pPr>
      <w:r w:rsidRPr="004A639D">
        <w:rPr>
          <w:rFonts w:eastAsiaTheme="minorHAnsi" w:cs="Arial"/>
          <w:color w:val="00B050"/>
          <w:sz w:val="22"/>
          <w:szCs w:val="22"/>
          <w:lang w:val="es-MX"/>
        </w:rPr>
        <w:t>Nota: Ver Manual de Contratación de la Entidad</w:t>
      </w:r>
      <w:r>
        <w:rPr>
          <w:rFonts w:eastAsiaTheme="minorHAnsi" w:cs="Arial"/>
          <w:color w:val="00B050"/>
          <w:sz w:val="22"/>
          <w:szCs w:val="22"/>
          <w:lang w:val="es-MX"/>
        </w:rPr>
        <w:t xml:space="preserve"> </w:t>
      </w:r>
      <w:r>
        <w:rPr>
          <w:rFonts w:eastAsiaTheme="minorHAnsi" w:cs="Arial"/>
          <w:color w:val="00B050"/>
          <w:sz w:val="22"/>
          <w:szCs w:val="22"/>
          <w:lang w:val="es-MX" w:eastAsia="en-US"/>
        </w:rPr>
        <w:t>(</w:t>
      </w:r>
      <w:hyperlink r:id="rId22"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A639D">
        <w:rPr>
          <w:rFonts w:eastAsiaTheme="minorHAnsi" w:cs="Arial"/>
          <w:color w:val="00B050"/>
          <w:sz w:val="22"/>
          <w:szCs w:val="22"/>
          <w:lang w:val="es-MX"/>
        </w:rPr>
        <w:t>.</w:t>
      </w:r>
    </w:p>
    <w:p w14:paraId="15D873E4" w14:textId="77777777" w:rsidR="00012AB5" w:rsidRPr="004A639D" w:rsidRDefault="00012AB5" w:rsidP="00012AB5">
      <w:pPr>
        <w:rPr>
          <w:b/>
          <w:sz w:val="22"/>
          <w:szCs w:val="22"/>
          <w:lang w:val="es-MX"/>
        </w:rPr>
      </w:pPr>
    </w:p>
    <w:p w14:paraId="2BE2B291" w14:textId="77777777" w:rsidR="00012AB5" w:rsidRPr="004A639D" w:rsidRDefault="00012AB5" w:rsidP="00012AB5">
      <w:pPr>
        <w:tabs>
          <w:tab w:val="left" w:pos="0"/>
        </w:tabs>
        <w:rPr>
          <w:rFonts w:cs="Arial"/>
          <w:b/>
          <w:color w:val="0070C0"/>
          <w:sz w:val="22"/>
          <w:szCs w:val="22"/>
          <w:u w:val="single"/>
        </w:rPr>
      </w:pPr>
      <w:r w:rsidRPr="004A639D">
        <w:rPr>
          <w:rFonts w:cs="Arial"/>
          <w:b/>
          <w:color w:val="0070C0"/>
          <w:sz w:val="22"/>
          <w:szCs w:val="22"/>
          <w:u w:val="single"/>
        </w:rPr>
        <w:t xml:space="preserve">Se sugiere la siguiente redacción:  </w:t>
      </w:r>
    </w:p>
    <w:p w14:paraId="32E93C1E" w14:textId="77777777" w:rsidR="00012AB5" w:rsidRPr="004A639D" w:rsidRDefault="00012AB5" w:rsidP="00012AB5">
      <w:pPr>
        <w:tabs>
          <w:tab w:val="left" w:pos="0"/>
        </w:tabs>
        <w:rPr>
          <w:rFonts w:eastAsiaTheme="minorHAnsi" w:cs="Arial"/>
          <w:color w:val="00B050"/>
          <w:sz w:val="22"/>
          <w:szCs w:val="22"/>
          <w:highlight w:val="yellow"/>
        </w:rPr>
      </w:pPr>
    </w:p>
    <w:p w14:paraId="38B423C4" w14:textId="77777777" w:rsidR="00012AB5" w:rsidRPr="004A639D" w:rsidRDefault="00012AB5" w:rsidP="00012AB5">
      <w:pPr>
        <w:widowControl w:val="0"/>
        <w:contextualSpacing/>
        <w:rPr>
          <w:rFonts w:cs="Arial"/>
          <w:color w:val="FF0000"/>
          <w:sz w:val="22"/>
          <w:szCs w:val="22"/>
          <w:lang w:val="es-ES_tradnl"/>
        </w:rPr>
      </w:pPr>
      <w:r w:rsidRPr="004A639D">
        <w:rPr>
          <w:rFonts w:cs="Arial"/>
          <w:sz w:val="22"/>
          <w:szCs w:val="22"/>
          <w:lang w:val="es-ES_tradnl"/>
        </w:rPr>
        <w:t>El aporte con cargo a los recursos del</w:t>
      </w:r>
      <w:r w:rsidRPr="004A639D">
        <w:rPr>
          <w:rFonts w:cs="Arial"/>
          <w:b/>
          <w:sz w:val="22"/>
          <w:szCs w:val="22"/>
          <w:lang w:val="es-ES_tradnl"/>
        </w:rPr>
        <w:t xml:space="preserve"> MINISTERIO</w:t>
      </w:r>
      <w:r w:rsidRPr="004A639D">
        <w:rPr>
          <w:rFonts w:cs="Arial"/>
          <w:sz w:val="22"/>
          <w:szCs w:val="22"/>
          <w:lang w:val="es-ES_tradnl"/>
        </w:rPr>
        <w:t xml:space="preserve"> se desembolsará de la siguiente manera: </w:t>
      </w:r>
      <w:r w:rsidRPr="004A639D">
        <w:rPr>
          <w:rFonts w:cs="Arial"/>
          <w:color w:val="00B050"/>
          <w:sz w:val="22"/>
          <w:szCs w:val="22"/>
          <w:lang w:val="es-ES_tradnl"/>
        </w:rPr>
        <w:t>[</w:t>
      </w:r>
      <w:r w:rsidRPr="004A639D">
        <w:rPr>
          <w:rFonts w:cs="Arial"/>
          <w:color w:val="FF0000"/>
          <w:sz w:val="22"/>
          <w:szCs w:val="22"/>
          <w:lang w:val="es-ES_tradnl"/>
        </w:rPr>
        <w:t>Corresponde al monto y a la periodicidad en que se realizarán los desembolsos, de acuerdo con la entrega de los productos y/o informes pactados].</w:t>
      </w:r>
    </w:p>
    <w:p w14:paraId="71CCDA03" w14:textId="77777777" w:rsidR="00012AB5" w:rsidRPr="004A639D" w:rsidRDefault="00012AB5" w:rsidP="00012AB5">
      <w:pPr>
        <w:rPr>
          <w:b/>
          <w:sz w:val="22"/>
          <w:szCs w:val="22"/>
          <w:lang w:val="es-CO"/>
        </w:rPr>
      </w:pPr>
    </w:p>
    <w:p w14:paraId="5AD48DB0" w14:textId="77777777" w:rsidR="00012AB5" w:rsidRPr="004A639D" w:rsidRDefault="00012AB5" w:rsidP="00012AB5">
      <w:pPr>
        <w:rPr>
          <w:color w:val="000000" w:themeColor="text1"/>
          <w:sz w:val="22"/>
          <w:szCs w:val="22"/>
        </w:rPr>
      </w:pPr>
      <w:r w:rsidRPr="004A639D">
        <w:rPr>
          <w:b/>
          <w:bCs/>
          <w:color w:val="000000" w:themeColor="text1"/>
          <w:sz w:val="22"/>
          <w:szCs w:val="22"/>
        </w:rPr>
        <w:t>PARÁGRAFO PRIMERO:</w:t>
      </w:r>
      <w:r w:rsidRPr="004A639D">
        <w:rPr>
          <w:sz w:val="22"/>
          <w:szCs w:val="22"/>
        </w:rPr>
        <w:t xml:space="preserve"> </w:t>
      </w:r>
      <w:r w:rsidRPr="004A639D">
        <w:rPr>
          <w:color w:val="000000" w:themeColor="text1"/>
          <w:sz w:val="22"/>
          <w:szCs w:val="22"/>
        </w:rPr>
        <w:t xml:space="preserve">Presentar la facturación o documento equivalente para el cobro al </w:t>
      </w:r>
      <w:r w:rsidRPr="004A639D">
        <w:rPr>
          <w:b/>
          <w:color w:val="000000" w:themeColor="text1"/>
          <w:sz w:val="22"/>
          <w:szCs w:val="22"/>
        </w:rPr>
        <w:t>MINISTERIO</w:t>
      </w:r>
      <w:r w:rsidRPr="004A639D">
        <w:rPr>
          <w:color w:val="000000" w:themeColor="text1"/>
          <w:sz w:val="22"/>
          <w:szCs w:val="22"/>
        </w:rPr>
        <w:t xml:space="preserve"> en físico y a través de la plataforma SECOP II,  previo cumplimiento de los requisitos exigidos en el Estatuto Tributario y demás normas que lo modifiquen, adicionen o aclaren. Si la factura no ha sido correctamente elaborada o no se acompañan los soportes requeridos para el desembolso, y/o se presenten de manera incorrecta, el término para el desembolso solo empezará a contarse desde la fecha en que se aporte el último documento y/o se presente en debida forma. Las demoras que se presenten por </w:t>
      </w:r>
      <w:proofErr w:type="gramStart"/>
      <w:r w:rsidRPr="004A639D">
        <w:rPr>
          <w:color w:val="000000" w:themeColor="text1"/>
          <w:sz w:val="22"/>
          <w:szCs w:val="22"/>
        </w:rPr>
        <w:t>éstos</w:t>
      </w:r>
      <w:proofErr w:type="gramEnd"/>
      <w:r w:rsidRPr="004A639D">
        <w:rPr>
          <w:color w:val="000000" w:themeColor="text1"/>
          <w:sz w:val="22"/>
          <w:szCs w:val="22"/>
        </w:rPr>
        <w:t xml:space="preserve"> conceptos serán </w:t>
      </w:r>
      <w:r w:rsidRPr="004A639D">
        <w:rPr>
          <w:sz w:val="22"/>
          <w:szCs w:val="22"/>
        </w:rPr>
        <w:t xml:space="preserve">responsabilidad de </w:t>
      </w:r>
      <w:r w:rsidRPr="004A639D">
        <w:rPr>
          <w:rFonts w:cs="Arial"/>
          <w:b/>
          <w:bCs/>
          <w:iCs/>
          <w:color w:val="FF0000"/>
          <w:sz w:val="22"/>
          <w:szCs w:val="22"/>
        </w:rPr>
        <w:t>[NOMBRE O SIGLA DE LA OTRA ENTIDAD PARTE DEL CONVENIO]</w:t>
      </w:r>
      <w:r w:rsidRPr="004A639D">
        <w:rPr>
          <w:sz w:val="22"/>
          <w:szCs w:val="22"/>
        </w:rPr>
        <w:t xml:space="preserve"> y </w:t>
      </w:r>
      <w:r w:rsidRPr="004A639D">
        <w:rPr>
          <w:color w:val="000000" w:themeColor="text1"/>
          <w:sz w:val="22"/>
          <w:szCs w:val="22"/>
        </w:rPr>
        <w:t xml:space="preserve">no tendrán por ellos derecho al pago de intereses o compensación de ninguna naturaleza. </w:t>
      </w:r>
    </w:p>
    <w:p w14:paraId="274C88A8" w14:textId="77777777" w:rsidR="00012AB5" w:rsidRPr="004A639D" w:rsidRDefault="00012AB5" w:rsidP="00012AB5">
      <w:pPr>
        <w:rPr>
          <w:color w:val="000000" w:themeColor="text1"/>
          <w:sz w:val="22"/>
          <w:szCs w:val="22"/>
        </w:rPr>
      </w:pPr>
    </w:p>
    <w:p w14:paraId="3E236834" w14:textId="77777777" w:rsidR="00012AB5" w:rsidRPr="004A639D" w:rsidRDefault="00012AB5" w:rsidP="00012AB5">
      <w:pPr>
        <w:pStyle w:val="Prrafodelista"/>
        <w:ind w:left="0"/>
        <w:rPr>
          <w:rFonts w:eastAsia="Calibri" w:cs="Arial"/>
          <w:color w:val="00B050"/>
          <w:sz w:val="22"/>
          <w:szCs w:val="22"/>
          <w:lang w:val="es-ES_tradnl"/>
        </w:rPr>
      </w:pPr>
      <w:r w:rsidRPr="004A639D">
        <w:rPr>
          <w:b/>
          <w:bCs/>
          <w:color w:val="000000" w:themeColor="text1"/>
          <w:sz w:val="22"/>
          <w:szCs w:val="22"/>
        </w:rPr>
        <w:t>PARÁGRAFO SEGUNDO:</w:t>
      </w:r>
      <w:r w:rsidRPr="004A639D">
        <w:rPr>
          <w:color w:val="000000" w:themeColor="text1"/>
          <w:sz w:val="22"/>
          <w:szCs w:val="22"/>
        </w:rPr>
        <w:t xml:space="preserve"> Los desembolsos estarán sujetos a la programación y aprobación del Programa Anual Mensualizado de caja (PAC) autorizado </w:t>
      </w:r>
      <w:r w:rsidRPr="004A639D">
        <w:rPr>
          <w:sz w:val="22"/>
          <w:szCs w:val="22"/>
        </w:rPr>
        <w:t>y a la colocación de los recursos por parte de la Dirección General de Crédito Público y Tesoro Nacional – DGCPTN</w:t>
      </w:r>
      <w:r w:rsidRPr="004A639D">
        <w:rPr>
          <w:color w:val="000000" w:themeColor="text1"/>
          <w:sz w:val="22"/>
          <w:szCs w:val="22"/>
        </w:rPr>
        <w:t xml:space="preserve">, situación </w:t>
      </w:r>
      <w:r w:rsidRPr="004A639D">
        <w:rPr>
          <w:color w:val="FF0000"/>
          <w:sz w:val="22"/>
          <w:szCs w:val="22"/>
        </w:rPr>
        <w:t xml:space="preserve">que </w:t>
      </w:r>
      <w:r w:rsidRPr="004A639D">
        <w:rPr>
          <w:rFonts w:cs="Arial"/>
          <w:b/>
          <w:bCs/>
          <w:iCs/>
          <w:color w:val="FF0000"/>
          <w:sz w:val="22"/>
          <w:szCs w:val="22"/>
        </w:rPr>
        <w:t>[NOMBRE O SIGLA DE LA OTRA ENTIDAD PARTE DEL CONVENIO</w:t>
      </w:r>
      <w:r w:rsidRPr="004A639D">
        <w:rPr>
          <w:rFonts w:cs="Arial"/>
          <w:b/>
          <w:bCs/>
          <w:iCs/>
          <w:color w:val="00B050"/>
          <w:sz w:val="22"/>
          <w:szCs w:val="22"/>
        </w:rPr>
        <w:t xml:space="preserve">] </w:t>
      </w:r>
      <w:r w:rsidRPr="004A639D">
        <w:rPr>
          <w:sz w:val="22"/>
          <w:szCs w:val="22"/>
        </w:rPr>
        <w:t xml:space="preserve">declara </w:t>
      </w:r>
      <w:r w:rsidRPr="004A639D">
        <w:rPr>
          <w:color w:val="000000" w:themeColor="text1"/>
          <w:sz w:val="22"/>
          <w:szCs w:val="22"/>
        </w:rPr>
        <w:t xml:space="preserve">conocer y aceptar. </w:t>
      </w:r>
      <w:r w:rsidRPr="004A639D">
        <w:rPr>
          <w:color w:val="FF0000"/>
          <w:sz w:val="22"/>
          <w:szCs w:val="22"/>
        </w:rPr>
        <w:t xml:space="preserve">Así mismo, el MINISTERIO a través de la supervisión y atendiendo la naturaleza y compromisos asumidos por las partes, procederá a establecer el plan de desembolsos del convenio considerando para el efecto el porcentaje de ejecución del mismo, el cual se verá reflejado en la plataforma SECOP II. </w:t>
      </w:r>
      <w:r w:rsidRPr="004A639D">
        <w:rPr>
          <w:rFonts w:eastAsia="Calibri" w:cs="Arial"/>
          <w:color w:val="00B050"/>
          <w:sz w:val="22"/>
          <w:szCs w:val="22"/>
          <w:lang w:val="es-ES_tradnl"/>
        </w:rPr>
        <w:t xml:space="preserve">(En cada caso deberá analizarse la procedencia de </w:t>
      </w:r>
      <w:proofErr w:type="gramStart"/>
      <w:r w:rsidRPr="004A639D">
        <w:rPr>
          <w:rFonts w:eastAsia="Calibri" w:cs="Arial"/>
          <w:color w:val="00B050"/>
          <w:sz w:val="22"/>
          <w:szCs w:val="22"/>
          <w:lang w:val="es-ES_tradnl"/>
        </w:rPr>
        <w:t>éste</w:t>
      </w:r>
      <w:proofErr w:type="gramEnd"/>
      <w:r w:rsidRPr="004A639D">
        <w:rPr>
          <w:rFonts w:eastAsia="Calibri" w:cs="Arial"/>
          <w:color w:val="00B050"/>
          <w:sz w:val="22"/>
          <w:szCs w:val="22"/>
          <w:lang w:val="es-ES_tradnl"/>
        </w:rPr>
        <w:t xml:space="preserve"> parágrafo).</w:t>
      </w:r>
    </w:p>
    <w:p w14:paraId="6F615E31" w14:textId="77777777" w:rsidR="00012AB5" w:rsidRPr="004A639D" w:rsidRDefault="00012AB5" w:rsidP="00012AB5">
      <w:pPr>
        <w:pStyle w:val="Prrafodelista"/>
        <w:ind w:left="0"/>
        <w:rPr>
          <w:color w:val="000000" w:themeColor="text1"/>
          <w:sz w:val="22"/>
          <w:szCs w:val="22"/>
        </w:rPr>
      </w:pPr>
    </w:p>
    <w:p w14:paraId="05676CB3" w14:textId="77777777" w:rsidR="00012AB5" w:rsidRPr="004A639D" w:rsidRDefault="00012AB5" w:rsidP="00012AB5">
      <w:pPr>
        <w:rPr>
          <w:color w:val="000000" w:themeColor="text1"/>
          <w:sz w:val="22"/>
          <w:szCs w:val="22"/>
        </w:rPr>
      </w:pPr>
      <w:r w:rsidRPr="004A639D">
        <w:rPr>
          <w:b/>
          <w:bCs/>
          <w:color w:val="000000" w:themeColor="text1"/>
          <w:sz w:val="22"/>
          <w:szCs w:val="22"/>
        </w:rPr>
        <w:t>PARÁGRAFO TERCERO:</w:t>
      </w:r>
      <w:r w:rsidRPr="004A639D">
        <w:rPr>
          <w:color w:val="000000" w:themeColor="text1"/>
          <w:sz w:val="22"/>
          <w:szCs w:val="22"/>
        </w:rPr>
        <w:t xml:space="preserve"> Para los </w:t>
      </w:r>
      <w:r w:rsidRPr="004A639D">
        <w:rPr>
          <w:sz w:val="22"/>
          <w:szCs w:val="22"/>
        </w:rPr>
        <w:t xml:space="preserve">desembolsos </w:t>
      </w:r>
      <w:r w:rsidRPr="004A639D">
        <w:rPr>
          <w:rFonts w:cs="Arial"/>
          <w:b/>
          <w:bCs/>
          <w:iCs/>
          <w:color w:val="00B050"/>
          <w:sz w:val="22"/>
          <w:szCs w:val="22"/>
        </w:rPr>
        <w:t>[</w:t>
      </w:r>
      <w:r w:rsidRPr="004A639D">
        <w:rPr>
          <w:rFonts w:cs="Arial"/>
          <w:b/>
          <w:bCs/>
          <w:iCs/>
          <w:color w:val="FF0000"/>
          <w:sz w:val="22"/>
          <w:szCs w:val="22"/>
        </w:rPr>
        <w:t xml:space="preserve">NOMBRE O SIGLA DE LA OTRA ENTIDAD PARTE DEL CONVENIO] </w:t>
      </w:r>
      <w:r w:rsidRPr="004A639D">
        <w:rPr>
          <w:color w:val="000000" w:themeColor="text1"/>
          <w:sz w:val="22"/>
          <w:szCs w:val="22"/>
        </w:rPr>
        <w:t xml:space="preserve">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p>
    <w:p w14:paraId="6BC1BBE8" w14:textId="77777777" w:rsidR="00012AB5" w:rsidRPr="004A639D" w:rsidRDefault="00012AB5" w:rsidP="00012AB5">
      <w:pPr>
        <w:rPr>
          <w:color w:val="000000" w:themeColor="text1"/>
          <w:sz w:val="22"/>
          <w:szCs w:val="22"/>
        </w:rPr>
      </w:pPr>
    </w:p>
    <w:p w14:paraId="0252ABEB" w14:textId="77777777" w:rsidR="00012AB5" w:rsidRPr="004A639D" w:rsidRDefault="00012AB5" w:rsidP="00012AB5">
      <w:pPr>
        <w:rPr>
          <w:sz w:val="22"/>
          <w:szCs w:val="22"/>
        </w:rPr>
      </w:pPr>
      <w:r w:rsidRPr="004A639D">
        <w:rPr>
          <w:b/>
          <w:bCs/>
          <w:sz w:val="22"/>
          <w:szCs w:val="22"/>
        </w:rPr>
        <w:t>PARÁGRAFO CUARTO:</w:t>
      </w:r>
      <w:r w:rsidRPr="004A639D">
        <w:rPr>
          <w:sz w:val="22"/>
          <w:szCs w:val="22"/>
        </w:rPr>
        <w:t xml:space="preserve"> Los desembolsos se realizarán a través de la cuenta de ahorros y/o corriente que disponga </w:t>
      </w:r>
      <w:r w:rsidRPr="004A639D">
        <w:rPr>
          <w:rFonts w:cs="Arial"/>
          <w:b/>
          <w:bCs/>
          <w:iCs/>
          <w:color w:val="FF0000"/>
          <w:sz w:val="22"/>
          <w:szCs w:val="22"/>
        </w:rPr>
        <w:t xml:space="preserve">[NOMBRE O SIGLA DE LA OTRA ENTIDAD PARTE DEL CONVENIO] </w:t>
      </w:r>
      <w:r w:rsidRPr="004A639D">
        <w:rPr>
          <w:sz w:val="22"/>
          <w:szCs w:val="22"/>
        </w:rPr>
        <w:t xml:space="preserve">acorde con la certificación expedida por la entidad financiera aportada por </w:t>
      </w:r>
      <w:r w:rsidRPr="004A639D">
        <w:rPr>
          <w:rFonts w:cs="Arial"/>
          <w:b/>
          <w:bCs/>
          <w:iCs/>
          <w:color w:val="FF0000"/>
          <w:sz w:val="22"/>
          <w:szCs w:val="22"/>
        </w:rPr>
        <w:t>[NOMBRE O SIGLA DE LA OTRA ENTIDAD PARTE DEL CONVENIO]</w:t>
      </w:r>
      <w:r w:rsidRPr="004A639D">
        <w:rPr>
          <w:b/>
          <w:color w:val="FF0000"/>
          <w:sz w:val="22"/>
          <w:szCs w:val="22"/>
        </w:rPr>
        <w:t xml:space="preserve">. </w:t>
      </w:r>
    </w:p>
    <w:p w14:paraId="389A1AC8" w14:textId="77777777" w:rsidR="00012AB5" w:rsidRPr="004A639D" w:rsidRDefault="00012AB5" w:rsidP="00012AB5">
      <w:pPr>
        <w:rPr>
          <w:color w:val="000000" w:themeColor="text1"/>
          <w:sz w:val="22"/>
          <w:szCs w:val="22"/>
        </w:rPr>
      </w:pPr>
    </w:p>
    <w:p w14:paraId="701C0F8B" w14:textId="1FC48A69" w:rsidR="00012AB5" w:rsidRPr="00206247" w:rsidRDefault="00012AB5" w:rsidP="00206247">
      <w:pPr>
        <w:pStyle w:val="Yanina1"/>
        <w:tabs>
          <w:tab w:val="clear" w:pos="720"/>
          <w:tab w:val="clear" w:pos="9180"/>
          <w:tab w:val="clear" w:pos="9356"/>
          <w:tab w:val="clear" w:pos="11340"/>
          <w:tab w:val="left" w:pos="8338"/>
          <w:tab w:val="left" w:pos="8338"/>
        </w:tabs>
        <w:spacing w:before="0" w:beforeAutospacing="0" w:after="0" w:afterAutospacing="0"/>
        <w:ind w:left="0" w:firstLine="0"/>
        <w:rPr>
          <w:rFonts w:ascii="Arial Narrow" w:eastAsia="Calibri" w:hAnsi="Arial Narrow" w:cs="Arial"/>
          <w:b w:val="0"/>
          <w:caps w:val="0"/>
          <w:sz w:val="22"/>
          <w:szCs w:val="22"/>
          <w:lang w:val="es-ES_tradnl"/>
        </w:rPr>
      </w:pPr>
      <w:r w:rsidRPr="004A639D">
        <w:rPr>
          <w:rFonts w:ascii="Arial Narrow" w:hAnsi="Arial Narrow"/>
          <w:bCs/>
          <w:color w:val="FF0000"/>
          <w:sz w:val="22"/>
          <w:szCs w:val="22"/>
        </w:rPr>
        <w:t xml:space="preserve">PARÁGRAFO QUINTO: </w:t>
      </w:r>
      <w:r w:rsidRPr="004A639D">
        <w:rPr>
          <w:rStyle w:val="Ninguno"/>
          <w:b w:val="0"/>
          <w:color w:val="FF0000"/>
          <w:sz w:val="22"/>
          <w:szCs w:val="22"/>
        </w:rPr>
        <w:t>E</w:t>
      </w:r>
      <w:r w:rsidRPr="004A639D">
        <w:rPr>
          <w:rFonts w:ascii="Arial Narrow" w:eastAsia="Calibri" w:hAnsi="Arial Narrow" w:cs="Arial"/>
          <w:b w:val="0"/>
          <w:caps w:val="0"/>
          <w:color w:val="FF0000"/>
          <w:sz w:val="22"/>
          <w:szCs w:val="22"/>
          <w:lang w:val="es-ES_tradnl"/>
        </w:rPr>
        <w:t xml:space="preserve">l último desembolso se realizará previa suscripción del acta de liquidación del convenio, solicitada por la supervisión al Grupo de Ejecución y Liquidación Contractual, allegando los soportes que sean requeridos para el efecto. Así como también previa liquidación del mismo por parte del Grupo de Ejecución y liquidación contractual </w:t>
      </w:r>
      <w:r w:rsidRPr="004A639D">
        <w:rPr>
          <w:rFonts w:ascii="Arial Narrow" w:eastAsia="Calibri" w:hAnsi="Arial Narrow" w:cs="Arial"/>
          <w:b w:val="0"/>
          <w:caps w:val="0"/>
          <w:color w:val="00B050"/>
          <w:sz w:val="22"/>
          <w:szCs w:val="22"/>
          <w:lang w:val="es-ES_tradnl"/>
        </w:rPr>
        <w:t>(En cada caso deberá analizarse la procedencia de éste parágrafo)</w:t>
      </w:r>
    </w:p>
    <w:p w14:paraId="7F8D3AF5" w14:textId="77777777" w:rsidR="00012AB5" w:rsidRPr="004A639D" w:rsidRDefault="00012AB5" w:rsidP="00012AB5">
      <w:pPr>
        <w:rPr>
          <w:b/>
          <w:sz w:val="22"/>
          <w:szCs w:val="22"/>
          <w:lang w:val="es-CO"/>
        </w:rPr>
      </w:pPr>
    </w:p>
    <w:p w14:paraId="681BC5C2"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ANÁLISIS TÉCNICO SOBRE LA ADECUACIÓN DEL CONTRATO AL PLAN DE ACCIÓN, PLAN ANUAL DE ADQUISICIONES Y EXISTENCIA DE CERTIFICADO DE DISPONIBILIDAD PRESUPUESTAL</w:t>
      </w:r>
    </w:p>
    <w:p w14:paraId="0C7E8DF4" w14:textId="77777777" w:rsidR="00012AB5" w:rsidRPr="004A639D" w:rsidRDefault="00012AB5" w:rsidP="00012AB5">
      <w:pPr>
        <w:pStyle w:val="Prrafodelista"/>
        <w:ind w:left="360"/>
        <w:rPr>
          <w:b/>
          <w:sz w:val="22"/>
          <w:szCs w:val="22"/>
          <w:lang w:val="es-CO"/>
        </w:rPr>
      </w:pPr>
    </w:p>
    <w:p w14:paraId="6E188163" w14:textId="77777777" w:rsidR="00012AB5" w:rsidRPr="004A639D" w:rsidRDefault="00012AB5" w:rsidP="00012AB5">
      <w:pPr>
        <w:tabs>
          <w:tab w:val="left" w:pos="0"/>
        </w:tabs>
        <w:rPr>
          <w:rFonts w:eastAsia="Calibri" w:cs="Arial"/>
          <w:sz w:val="22"/>
          <w:szCs w:val="22"/>
          <w:lang w:eastAsia="es-CO"/>
        </w:rPr>
      </w:pPr>
      <w:r w:rsidRPr="004A639D">
        <w:rPr>
          <w:rFonts w:cs="Arial"/>
          <w:b/>
          <w:color w:val="00B050"/>
          <w:sz w:val="22"/>
          <w:szCs w:val="22"/>
          <w:u w:val="single"/>
        </w:rPr>
        <w:t>Orientación:</w:t>
      </w:r>
    </w:p>
    <w:p w14:paraId="3D289233" w14:textId="77777777" w:rsidR="00012AB5" w:rsidRPr="004A639D" w:rsidRDefault="00012AB5" w:rsidP="00012AB5">
      <w:pPr>
        <w:tabs>
          <w:tab w:val="left" w:pos="0"/>
        </w:tabs>
        <w:rPr>
          <w:rFonts w:eastAsia="Calibri" w:cs="Arial"/>
          <w:color w:val="00B050"/>
          <w:sz w:val="22"/>
          <w:szCs w:val="22"/>
          <w:lang w:eastAsia="es-CO"/>
        </w:rPr>
      </w:pPr>
    </w:p>
    <w:p w14:paraId="587D8345" w14:textId="77777777" w:rsidR="00012AB5" w:rsidRPr="004A639D" w:rsidRDefault="00012AB5" w:rsidP="00012AB5">
      <w:pPr>
        <w:tabs>
          <w:tab w:val="left" w:pos="0"/>
        </w:tabs>
        <w:rPr>
          <w:rFonts w:eastAsia="Calibri" w:cs="Arial"/>
          <w:color w:val="00B050"/>
          <w:sz w:val="22"/>
          <w:szCs w:val="22"/>
          <w:lang w:eastAsia="es-CO"/>
        </w:rPr>
      </w:pPr>
      <w:r w:rsidRPr="004A639D">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6221D89D" w14:textId="77777777" w:rsidR="00012AB5" w:rsidRDefault="00012AB5" w:rsidP="00012AB5">
      <w:pPr>
        <w:tabs>
          <w:tab w:val="left" w:pos="0"/>
        </w:tabs>
        <w:rPr>
          <w:rFonts w:eastAsia="Calibri" w:cs="Arial"/>
          <w:color w:val="00B050"/>
          <w:sz w:val="22"/>
          <w:szCs w:val="22"/>
          <w:lang w:eastAsia="es-CO"/>
        </w:rPr>
      </w:pPr>
    </w:p>
    <w:p w14:paraId="477FE41D" w14:textId="77777777" w:rsidR="00012AB5" w:rsidRDefault="00012AB5" w:rsidP="00012AB5">
      <w:pPr>
        <w:tabs>
          <w:tab w:val="left" w:pos="0"/>
        </w:tabs>
        <w:rPr>
          <w:rFonts w:cs="Arial"/>
          <w:b/>
          <w:color w:val="0070C0"/>
          <w:sz w:val="22"/>
          <w:szCs w:val="22"/>
          <w:u w:val="single"/>
        </w:rPr>
      </w:pPr>
      <w:r w:rsidRPr="00655A71">
        <w:rPr>
          <w:rFonts w:cs="Arial"/>
          <w:b/>
          <w:color w:val="0070C0"/>
          <w:sz w:val="22"/>
          <w:szCs w:val="22"/>
          <w:u w:val="single"/>
        </w:rPr>
        <w:t>Se sugiere la siguiente redacción:</w:t>
      </w:r>
    </w:p>
    <w:p w14:paraId="105F07A7" w14:textId="77777777" w:rsidR="00012AB5" w:rsidRPr="004A639D" w:rsidRDefault="00012AB5" w:rsidP="00012AB5">
      <w:pPr>
        <w:tabs>
          <w:tab w:val="left" w:pos="0"/>
        </w:tabs>
        <w:rPr>
          <w:rFonts w:eastAsia="Calibri" w:cs="Arial"/>
          <w:color w:val="00B050"/>
          <w:sz w:val="22"/>
          <w:szCs w:val="22"/>
          <w:lang w:eastAsia="es-CO"/>
        </w:rPr>
      </w:pPr>
    </w:p>
    <w:p w14:paraId="28B5405A" w14:textId="77777777" w:rsidR="00012AB5" w:rsidRPr="004A639D" w:rsidRDefault="00012AB5" w:rsidP="00012AB5">
      <w:pPr>
        <w:tabs>
          <w:tab w:val="left" w:pos="0"/>
        </w:tabs>
        <w:rPr>
          <w:rFonts w:cs="Arial"/>
          <w:color w:val="000000" w:themeColor="text1"/>
          <w:sz w:val="22"/>
          <w:szCs w:val="22"/>
        </w:rPr>
      </w:pPr>
      <w:r w:rsidRPr="004A639D">
        <w:rPr>
          <w:rFonts w:cs="Arial"/>
          <w:color w:val="000000" w:themeColor="text1"/>
          <w:sz w:val="22"/>
          <w:szCs w:val="22"/>
        </w:rPr>
        <w:t xml:space="preserve">Esta contratación se encuentra prevista en </w:t>
      </w:r>
      <w:r w:rsidRPr="004A639D">
        <w:rPr>
          <w:rFonts w:cs="Arial"/>
          <w:b/>
          <w:color w:val="000000" w:themeColor="text1"/>
          <w:sz w:val="22"/>
          <w:szCs w:val="22"/>
        </w:rPr>
        <w:t xml:space="preserve">el Plan de Acción del Ministerio </w:t>
      </w:r>
      <w:r w:rsidRPr="004A639D">
        <w:rPr>
          <w:rFonts w:cs="Arial"/>
          <w:color w:val="000000" w:themeColor="text1"/>
          <w:sz w:val="22"/>
          <w:szCs w:val="22"/>
        </w:rPr>
        <w:t>y en el</w:t>
      </w:r>
      <w:r w:rsidRPr="004A639D">
        <w:rPr>
          <w:rFonts w:cs="Arial"/>
          <w:b/>
          <w:color w:val="000000" w:themeColor="text1"/>
          <w:sz w:val="22"/>
          <w:szCs w:val="22"/>
        </w:rPr>
        <w:t xml:space="preserve"> Proyecto de Inversión</w:t>
      </w:r>
      <w:r w:rsidRPr="004A639D">
        <w:rPr>
          <w:rFonts w:cs="Arial"/>
          <w:color w:val="000000" w:themeColor="text1"/>
          <w:sz w:val="22"/>
          <w:szCs w:val="22"/>
        </w:rPr>
        <w:t xml:space="preserve"> para la vigencia </w:t>
      </w:r>
      <w:r w:rsidRPr="004A639D">
        <w:rPr>
          <w:rFonts w:cs="Arial"/>
          <w:b/>
          <w:color w:val="FF0000"/>
          <w:sz w:val="22"/>
          <w:szCs w:val="22"/>
        </w:rPr>
        <w:t>202X</w:t>
      </w:r>
      <w:r w:rsidRPr="004A639D">
        <w:rPr>
          <w:rFonts w:cs="Arial"/>
          <w:color w:val="000000" w:themeColor="text1"/>
          <w:sz w:val="22"/>
          <w:szCs w:val="22"/>
        </w:rPr>
        <w:t xml:space="preserve">, así: </w:t>
      </w:r>
    </w:p>
    <w:p w14:paraId="4C727664" w14:textId="77777777" w:rsidR="00012AB5" w:rsidRPr="004A639D" w:rsidRDefault="00012AB5" w:rsidP="00012AB5">
      <w:pPr>
        <w:tabs>
          <w:tab w:val="left" w:pos="0"/>
        </w:tabs>
        <w:rPr>
          <w:rFonts w:cs="Arial"/>
          <w:color w:val="000000" w:themeColor="text1"/>
          <w:sz w:val="22"/>
          <w:szCs w:val="22"/>
        </w:rPr>
      </w:pPr>
    </w:p>
    <w:tbl>
      <w:tblPr>
        <w:tblStyle w:val="Tabladecuadrcula4-nfasis11"/>
        <w:tblW w:w="486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251"/>
        <w:gridCol w:w="1378"/>
        <w:gridCol w:w="1405"/>
        <w:gridCol w:w="878"/>
        <w:gridCol w:w="1129"/>
        <w:gridCol w:w="2465"/>
      </w:tblGrid>
      <w:tr w:rsidR="00012AB5" w:rsidRPr="004A639D" w14:paraId="76896A3E" w14:textId="77777777" w:rsidTr="002B681E">
        <w:trPr>
          <w:cnfStyle w:val="100000000000" w:firstRow="1" w:lastRow="0" w:firstColumn="0" w:lastColumn="0" w:oddVBand="0" w:evenVBand="0" w:oddHBand="0"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345"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5E34AEEC" w14:textId="77777777" w:rsidR="00012AB5" w:rsidRPr="00AD7017" w:rsidRDefault="00012AB5" w:rsidP="002B681E">
            <w:pPr>
              <w:tabs>
                <w:tab w:val="left" w:pos="0"/>
              </w:tabs>
              <w:jc w:val="center"/>
              <w:rPr>
                <w:rFonts w:cs="Arial"/>
                <w:b w:val="0"/>
                <w:bCs w:val="0"/>
                <w:color w:val="auto"/>
                <w:sz w:val="22"/>
                <w:szCs w:val="22"/>
                <w:lang w:val="es-CO" w:eastAsia="es-CO"/>
              </w:rPr>
            </w:pPr>
            <w:r w:rsidRPr="00AD7017">
              <w:rPr>
                <w:rFonts w:cs="Arial"/>
                <w:color w:val="auto"/>
                <w:sz w:val="22"/>
                <w:szCs w:val="22"/>
                <w:lang w:val="es-CO" w:eastAsia="es-CO"/>
              </w:rPr>
              <w:t>ID. DEP.</w:t>
            </w:r>
          </w:p>
        </w:tc>
        <w:tc>
          <w:tcPr>
            <w:tcW w:w="2686"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26277059"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AD7017">
              <w:rPr>
                <w:rFonts w:cs="Arial"/>
                <w:color w:val="auto"/>
                <w:sz w:val="22"/>
                <w:szCs w:val="22"/>
                <w:lang w:val="es-CO" w:eastAsia="es-CO"/>
              </w:rPr>
              <w:t>PLAN DE ACCIÓN</w:t>
            </w:r>
          </w:p>
        </w:tc>
        <w:tc>
          <w:tcPr>
            <w:tcW w:w="1968"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520DCD4A"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AD7017">
              <w:rPr>
                <w:rFonts w:cs="Arial"/>
                <w:color w:val="auto"/>
                <w:sz w:val="22"/>
                <w:szCs w:val="22"/>
                <w:lang w:val="es-CO" w:eastAsia="es-CO"/>
              </w:rPr>
              <w:t>PROYECTO DE INVERSIÓN</w:t>
            </w:r>
          </w:p>
        </w:tc>
      </w:tr>
      <w:tr w:rsidR="00012AB5" w:rsidRPr="004A639D" w14:paraId="399A6283" w14:textId="77777777" w:rsidTr="002B681E">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10BDCEFA" w14:textId="77777777" w:rsidR="00012AB5" w:rsidRPr="00AD7017" w:rsidRDefault="00012AB5" w:rsidP="002B681E">
            <w:pPr>
              <w:rPr>
                <w:rFonts w:cs="Arial"/>
                <w:sz w:val="22"/>
                <w:szCs w:val="22"/>
                <w:lang w:val="es-CO" w:eastAsia="es-CO"/>
              </w:rPr>
            </w:pPr>
          </w:p>
        </w:tc>
        <w:tc>
          <w:tcPr>
            <w:tcW w:w="686" w:type="pct"/>
            <w:shd w:val="clear" w:color="auto" w:fill="F1F1F1"/>
            <w:vAlign w:val="center"/>
            <w:hideMark/>
          </w:tcPr>
          <w:p w14:paraId="5CBA0970"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CÓDIGO PACC</w:t>
            </w:r>
          </w:p>
        </w:tc>
        <w:tc>
          <w:tcPr>
            <w:tcW w:w="755" w:type="pct"/>
            <w:shd w:val="clear" w:color="auto" w:fill="F1F1F1"/>
            <w:vAlign w:val="center"/>
            <w:hideMark/>
          </w:tcPr>
          <w:p w14:paraId="6808E580"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 xml:space="preserve">ACTIVIDAD DEL PLAN </w:t>
            </w:r>
          </w:p>
        </w:tc>
        <w:tc>
          <w:tcPr>
            <w:tcW w:w="770" w:type="pct"/>
            <w:shd w:val="clear" w:color="auto" w:fill="F1F1F1"/>
            <w:vAlign w:val="center"/>
            <w:hideMark/>
          </w:tcPr>
          <w:p w14:paraId="38595B35"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PRODUCTO</w:t>
            </w:r>
          </w:p>
        </w:tc>
        <w:tc>
          <w:tcPr>
            <w:tcW w:w="476" w:type="pct"/>
            <w:shd w:val="clear" w:color="auto" w:fill="F1F1F1"/>
            <w:vAlign w:val="center"/>
            <w:hideMark/>
          </w:tcPr>
          <w:p w14:paraId="570CD5D2"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RUBRO</w:t>
            </w:r>
          </w:p>
        </w:tc>
        <w:tc>
          <w:tcPr>
            <w:tcW w:w="619" w:type="pct"/>
            <w:shd w:val="clear" w:color="auto" w:fill="F1F1F1"/>
            <w:vAlign w:val="center"/>
            <w:hideMark/>
          </w:tcPr>
          <w:p w14:paraId="2273C3C4"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 xml:space="preserve">CÓDIGO BPIN </w:t>
            </w:r>
          </w:p>
        </w:tc>
        <w:tc>
          <w:tcPr>
            <w:tcW w:w="1350" w:type="pct"/>
            <w:shd w:val="clear" w:color="auto" w:fill="F1F1F1"/>
            <w:vAlign w:val="center"/>
            <w:hideMark/>
          </w:tcPr>
          <w:p w14:paraId="4E29EDF3"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NOMBRE DEL PROYECTO DE INVERSIÓN</w:t>
            </w:r>
          </w:p>
        </w:tc>
      </w:tr>
      <w:tr w:rsidR="00012AB5" w:rsidRPr="004A639D" w14:paraId="0AA588A5" w14:textId="77777777" w:rsidTr="002B681E">
        <w:trPr>
          <w:trHeight w:val="319"/>
        </w:trPr>
        <w:tc>
          <w:tcPr>
            <w:cnfStyle w:val="001000000000" w:firstRow="0" w:lastRow="0" w:firstColumn="1" w:lastColumn="0" w:oddVBand="0" w:evenVBand="0" w:oddHBand="0" w:evenHBand="0" w:firstRowFirstColumn="0" w:firstRowLastColumn="0" w:lastRowFirstColumn="0" w:lastRowLastColumn="0"/>
            <w:tcW w:w="345" w:type="pct"/>
            <w:vAlign w:val="center"/>
            <w:hideMark/>
          </w:tcPr>
          <w:p w14:paraId="72C21042" w14:textId="77777777" w:rsidR="00012AB5" w:rsidRPr="004A639D" w:rsidRDefault="00012AB5" w:rsidP="002B681E">
            <w:pPr>
              <w:tabs>
                <w:tab w:val="left" w:pos="0"/>
              </w:tabs>
              <w:jc w:val="center"/>
              <w:rPr>
                <w:rFonts w:cs="Arial"/>
                <w:b w:val="0"/>
                <w:bCs w:val="0"/>
                <w:color w:val="FF0000"/>
                <w:sz w:val="22"/>
                <w:szCs w:val="22"/>
                <w:lang w:val="es-CO" w:eastAsia="es-CO"/>
              </w:rPr>
            </w:pPr>
            <w:proofErr w:type="spellStart"/>
            <w:r w:rsidRPr="004A639D">
              <w:rPr>
                <w:rFonts w:cs="Arial"/>
                <w:color w:val="FF0000"/>
                <w:sz w:val="22"/>
                <w:szCs w:val="22"/>
                <w:lang w:val="es-CO" w:eastAsia="es-CO"/>
              </w:rPr>
              <w:t>xxx</w:t>
            </w:r>
            <w:proofErr w:type="spellEnd"/>
          </w:p>
        </w:tc>
        <w:tc>
          <w:tcPr>
            <w:tcW w:w="686" w:type="pct"/>
            <w:vAlign w:val="center"/>
            <w:hideMark/>
          </w:tcPr>
          <w:p w14:paraId="19F6978F"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755" w:type="pct"/>
            <w:vAlign w:val="center"/>
            <w:hideMark/>
          </w:tcPr>
          <w:p w14:paraId="24210BDD"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770" w:type="pct"/>
            <w:vAlign w:val="center"/>
            <w:hideMark/>
          </w:tcPr>
          <w:p w14:paraId="22D0D8A1"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roofErr w:type="spellStart"/>
            <w:r w:rsidRPr="004A639D">
              <w:rPr>
                <w:rFonts w:cs="Arial"/>
                <w:b/>
                <w:bCs/>
                <w:color w:val="FF0000"/>
                <w:sz w:val="22"/>
                <w:szCs w:val="22"/>
                <w:lang w:val="es-CO" w:eastAsia="es-CO"/>
              </w:rPr>
              <w:t>xxx</w:t>
            </w:r>
            <w:proofErr w:type="spellEnd"/>
          </w:p>
        </w:tc>
        <w:tc>
          <w:tcPr>
            <w:tcW w:w="476" w:type="pct"/>
            <w:vAlign w:val="center"/>
            <w:hideMark/>
          </w:tcPr>
          <w:p w14:paraId="41136CEF"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619" w:type="pct"/>
            <w:vAlign w:val="center"/>
            <w:hideMark/>
          </w:tcPr>
          <w:p w14:paraId="2146DB80"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1350" w:type="pct"/>
            <w:vAlign w:val="center"/>
            <w:hideMark/>
          </w:tcPr>
          <w:p w14:paraId="365F8CB3"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r>
    </w:tbl>
    <w:p w14:paraId="0B77DEB6" w14:textId="77777777" w:rsidR="00012AB5" w:rsidRPr="004A639D" w:rsidRDefault="00012AB5" w:rsidP="00012AB5">
      <w:pPr>
        <w:tabs>
          <w:tab w:val="left" w:pos="0"/>
        </w:tabs>
        <w:rPr>
          <w:rFonts w:cs="Arial"/>
          <w:color w:val="000000" w:themeColor="text1"/>
          <w:sz w:val="22"/>
          <w:szCs w:val="22"/>
        </w:rPr>
      </w:pPr>
    </w:p>
    <w:p w14:paraId="10A7AB82" w14:textId="77777777" w:rsidR="00012AB5" w:rsidRPr="004A639D" w:rsidRDefault="00012AB5" w:rsidP="00012AB5">
      <w:pPr>
        <w:tabs>
          <w:tab w:val="left" w:pos="0"/>
        </w:tabs>
        <w:rPr>
          <w:rFonts w:cs="Arial"/>
          <w:color w:val="000000" w:themeColor="text1"/>
          <w:sz w:val="22"/>
          <w:szCs w:val="22"/>
        </w:rPr>
      </w:pPr>
      <w:r w:rsidRPr="004A639D">
        <w:rPr>
          <w:rFonts w:cs="Arial"/>
          <w:color w:val="000000" w:themeColor="text1"/>
          <w:sz w:val="22"/>
          <w:szCs w:val="22"/>
        </w:rPr>
        <w:t xml:space="preserve">Esta contratación se encuentra prevista en el </w:t>
      </w:r>
      <w:r w:rsidRPr="004A639D">
        <w:rPr>
          <w:rFonts w:cs="Arial"/>
          <w:b/>
          <w:color w:val="000000" w:themeColor="text1"/>
          <w:sz w:val="22"/>
          <w:szCs w:val="22"/>
        </w:rPr>
        <w:t>Plan Anual de Adquisiciones</w:t>
      </w:r>
      <w:r w:rsidRPr="004A639D">
        <w:rPr>
          <w:rFonts w:cs="Arial"/>
          <w:color w:val="000000" w:themeColor="text1"/>
          <w:sz w:val="22"/>
          <w:szCs w:val="22"/>
        </w:rPr>
        <w:t xml:space="preserve"> para la vigencia </w:t>
      </w:r>
      <w:r w:rsidRPr="004A639D">
        <w:rPr>
          <w:rFonts w:cs="Arial"/>
          <w:b/>
          <w:color w:val="FF0000"/>
          <w:sz w:val="22"/>
          <w:szCs w:val="22"/>
        </w:rPr>
        <w:t>202X,</w:t>
      </w:r>
      <w:r w:rsidRPr="004A639D">
        <w:rPr>
          <w:rFonts w:cs="Arial"/>
          <w:color w:val="000000" w:themeColor="text1"/>
          <w:sz w:val="22"/>
          <w:szCs w:val="22"/>
        </w:rPr>
        <w:t xml:space="preserve"> así: </w:t>
      </w:r>
    </w:p>
    <w:p w14:paraId="0B6B6755" w14:textId="77777777" w:rsidR="00012AB5" w:rsidRPr="004A639D" w:rsidRDefault="00012AB5" w:rsidP="00012AB5">
      <w:pPr>
        <w:tabs>
          <w:tab w:val="left" w:pos="0"/>
        </w:tabs>
        <w:rPr>
          <w:rFonts w:cs="Arial"/>
          <w:color w:val="000000" w:themeColor="text1"/>
          <w:sz w:val="22"/>
          <w:szCs w:val="22"/>
        </w:rPr>
      </w:pPr>
    </w:p>
    <w:tbl>
      <w:tblPr>
        <w:tblStyle w:val="Tabladecuadrcula4-nfasis11"/>
        <w:tblW w:w="486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935"/>
        <w:gridCol w:w="2277"/>
        <w:gridCol w:w="805"/>
        <w:gridCol w:w="728"/>
        <w:gridCol w:w="1189"/>
        <w:gridCol w:w="1231"/>
        <w:gridCol w:w="1313"/>
      </w:tblGrid>
      <w:tr w:rsidR="00012AB5" w:rsidRPr="004A639D" w14:paraId="47498576" w14:textId="77777777" w:rsidTr="002B681E">
        <w:trPr>
          <w:cnfStyle w:val="100000000000" w:firstRow="1" w:lastRow="0" w:firstColumn="0" w:lastColumn="0" w:oddVBand="0" w:evenVBand="0" w:oddHBand="0"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365"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3267D7D6" w14:textId="77777777" w:rsidR="00012AB5" w:rsidRPr="00AD7017" w:rsidRDefault="00012AB5" w:rsidP="002B681E">
            <w:pPr>
              <w:tabs>
                <w:tab w:val="left" w:pos="0"/>
              </w:tabs>
              <w:jc w:val="center"/>
              <w:rPr>
                <w:rFonts w:cs="Arial"/>
                <w:b w:val="0"/>
                <w:bCs w:val="0"/>
                <w:color w:val="auto"/>
                <w:sz w:val="22"/>
                <w:szCs w:val="22"/>
                <w:lang w:val="es-CO" w:eastAsia="es-CO"/>
              </w:rPr>
            </w:pPr>
            <w:r w:rsidRPr="00AD7017">
              <w:rPr>
                <w:rFonts w:cs="Arial"/>
                <w:color w:val="auto"/>
                <w:sz w:val="22"/>
                <w:szCs w:val="22"/>
                <w:lang w:val="es-CO" w:eastAsia="es-CO"/>
              </w:rPr>
              <w:t>ID. DEP.</w:t>
            </w:r>
          </w:p>
        </w:tc>
        <w:tc>
          <w:tcPr>
            <w:tcW w:w="4635"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54CFE9CF"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AD7017">
              <w:rPr>
                <w:rFonts w:cs="Arial"/>
                <w:color w:val="auto"/>
                <w:sz w:val="22"/>
                <w:szCs w:val="22"/>
                <w:lang w:val="es-CO" w:eastAsia="es-CO"/>
              </w:rPr>
              <w:t>PLAN ANUAL DE ADQUISICIONES</w:t>
            </w:r>
          </w:p>
        </w:tc>
      </w:tr>
      <w:tr w:rsidR="00012AB5" w:rsidRPr="004A639D" w14:paraId="067DC5EE" w14:textId="77777777" w:rsidTr="002B681E">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6A91E2D8" w14:textId="77777777" w:rsidR="00012AB5" w:rsidRPr="00AD7017" w:rsidRDefault="00012AB5" w:rsidP="002B681E">
            <w:pPr>
              <w:rPr>
                <w:rFonts w:cs="Arial"/>
                <w:sz w:val="22"/>
                <w:szCs w:val="22"/>
                <w:lang w:val="es-CO" w:eastAsia="es-CO"/>
              </w:rPr>
            </w:pPr>
          </w:p>
        </w:tc>
        <w:tc>
          <w:tcPr>
            <w:tcW w:w="511" w:type="pct"/>
            <w:shd w:val="clear" w:color="auto" w:fill="F1F1F1"/>
            <w:vAlign w:val="center"/>
            <w:hideMark/>
          </w:tcPr>
          <w:p w14:paraId="79B876A5"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NO. LÍNEA</w:t>
            </w:r>
          </w:p>
        </w:tc>
        <w:tc>
          <w:tcPr>
            <w:tcW w:w="1245" w:type="pct"/>
            <w:shd w:val="clear" w:color="auto" w:fill="F1F1F1"/>
            <w:vAlign w:val="center"/>
            <w:hideMark/>
          </w:tcPr>
          <w:p w14:paraId="34AC93A6"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DESCRIPCIÓN DEL ELEMENTO</w:t>
            </w:r>
          </w:p>
        </w:tc>
        <w:tc>
          <w:tcPr>
            <w:tcW w:w="440" w:type="pct"/>
            <w:shd w:val="clear" w:color="auto" w:fill="F1F1F1"/>
            <w:vAlign w:val="center"/>
            <w:hideMark/>
          </w:tcPr>
          <w:p w14:paraId="5BA91CF2"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CANT.</w:t>
            </w:r>
          </w:p>
        </w:tc>
        <w:tc>
          <w:tcPr>
            <w:tcW w:w="398" w:type="pct"/>
            <w:shd w:val="clear" w:color="auto" w:fill="F1F1F1"/>
            <w:vAlign w:val="center"/>
            <w:hideMark/>
          </w:tcPr>
          <w:p w14:paraId="01C8615C"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MES</w:t>
            </w:r>
          </w:p>
        </w:tc>
        <w:tc>
          <w:tcPr>
            <w:tcW w:w="650" w:type="pct"/>
            <w:shd w:val="clear" w:color="auto" w:fill="F1F1F1"/>
            <w:vAlign w:val="center"/>
            <w:hideMark/>
          </w:tcPr>
          <w:p w14:paraId="7F4BBA0B"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DURACIÓN</w:t>
            </w:r>
          </w:p>
        </w:tc>
        <w:tc>
          <w:tcPr>
            <w:tcW w:w="673" w:type="pct"/>
            <w:shd w:val="clear" w:color="auto" w:fill="F1F1F1"/>
            <w:vAlign w:val="center"/>
            <w:hideMark/>
          </w:tcPr>
          <w:p w14:paraId="172D3DF9"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VALOR</w:t>
            </w:r>
          </w:p>
        </w:tc>
        <w:tc>
          <w:tcPr>
            <w:tcW w:w="718" w:type="pct"/>
            <w:shd w:val="clear" w:color="auto" w:fill="F1F1F1"/>
            <w:vAlign w:val="center"/>
            <w:hideMark/>
          </w:tcPr>
          <w:p w14:paraId="3DAF3B2B" w14:textId="77777777" w:rsidR="00012AB5" w:rsidRPr="00AD7017"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AD7017">
              <w:rPr>
                <w:rFonts w:cs="Arial"/>
                <w:b/>
                <w:sz w:val="22"/>
                <w:szCs w:val="22"/>
                <w:lang w:val="es-CO" w:eastAsia="es-CO"/>
              </w:rPr>
              <w:t>MOD. CONT.</w:t>
            </w:r>
          </w:p>
        </w:tc>
      </w:tr>
      <w:tr w:rsidR="00012AB5" w:rsidRPr="004A639D" w14:paraId="615F1C46" w14:textId="77777777" w:rsidTr="002B681E">
        <w:trPr>
          <w:trHeight w:val="249"/>
        </w:trPr>
        <w:tc>
          <w:tcPr>
            <w:cnfStyle w:val="001000000000" w:firstRow="0" w:lastRow="0" w:firstColumn="1" w:lastColumn="0" w:oddVBand="0" w:evenVBand="0" w:oddHBand="0" w:evenHBand="0" w:firstRowFirstColumn="0" w:firstRowLastColumn="0" w:lastRowFirstColumn="0" w:lastRowLastColumn="0"/>
            <w:tcW w:w="365" w:type="pct"/>
            <w:vAlign w:val="center"/>
            <w:hideMark/>
          </w:tcPr>
          <w:p w14:paraId="221EDEC1" w14:textId="77777777" w:rsidR="00012AB5" w:rsidRPr="004A639D" w:rsidRDefault="00012AB5" w:rsidP="002B681E">
            <w:pPr>
              <w:tabs>
                <w:tab w:val="left" w:pos="0"/>
              </w:tabs>
              <w:jc w:val="center"/>
              <w:rPr>
                <w:rFonts w:cs="Arial"/>
                <w:b w:val="0"/>
                <w:bCs w:val="0"/>
                <w:color w:val="FF0000"/>
                <w:sz w:val="22"/>
                <w:szCs w:val="22"/>
                <w:lang w:val="es-CO" w:eastAsia="es-CO"/>
              </w:rPr>
            </w:pPr>
            <w:proofErr w:type="spellStart"/>
            <w:r w:rsidRPr="004A639D">
              <w:rPr>
                <w:rFonts w:cs="Arial"/>
                <w:color w:val="FF0000"/>
                <w:sz w:val="22"/>
                <w:szCs w:val="22"/>
                <w:lang w:val="es-CO" w:eastAsia="es-CO"/>
              </w:rPr>
              <w:t>xxx</w:t>
            </w:r>
            <w:proofErr w:type="spellEnd"/>
          </w:p>
        </w:tc>
        <w:tc>
          <w:tcPr>
            <w:tcW w:w="511" w:type="pct"/>
            <w:vAlign w:val="center"/>
          </w:tcPr>
          <w:p w14:paraId="15545ACC"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02BFEED"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1245" w:type="pct"/>
            <w:vAlign w:val="center"/>
          </w:tcPr>
          <w:p w14:paraId="12DFBA7E"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2C0238EF"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440" w:type="pct"/>
            <w:vAlign w:val="center"/>
          </w:tcPr>
          <w:p w14:paraId="6C4EF566"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2C293C52"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398" w:type="pct"/>
            <w:vAlign w:val="center"/>
          </w:tcPr>
          <w:p w14:paraId="44FBEFC7"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102A84E8"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650" w:type="pct"/>
            <w:vAlign w:val="center"/>
          </w:tcPr>
          <w:p w14:paraId="4A396311"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169A5227"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673" w:type="pct"/>
            <w:vAlign w:val="center"/>
          </w:tcPr>
          <w:p w14:paraId="394E66E1"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0FCD8EDF"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c>
          <w:tcPr>
            <w:tcW w:w="718" w:type="pct"/>
            <w:vAlign w:val="center"/>
          </w:tcPr>
          <w:p w14:paraId="5BEEBF47"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712CDE75" w14:textId="77777777" w:rsidR="00012AB5" w:rsidRPr="004A639D" w:rsidRDefault="00012AB5"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4A639D">
              <w:rPr>
                <w:rFonts w:cs="Arial"/>
                <w:b/>
                <w:bCs/>
                <w:color w:val="FF0000"/>
                <w:sz w:val="22"/>
                <w:szCs w:val="22"/>
                <w:lang w:val="es-CO" w:eastAsia="es-CO"/>
              </w:rPr>
              <w:t>xxx</w:t>
            </w:r>
            <w:proofErr w:type="spellEnd"/>
          </w:p>
        </w:tc>
      </w:tr>
    </w:tbl>
    <w:p w14:paraId="18CC8751" w14:textId="77777777" w:rsidR="00012AB5" w:rsidRPr="004A639D" w:rsidRDefault="00012AB5" w:rsidP="00012AB5">
      <w:pPr>
        <w:tabs>
          <w:tab w:val="left" w:pos="0"/>
        </w:tabs>
        <w:rPr>
          <w:rFonts w:cs="Arial"/>
          <w:color w:val="000000" w:themeColor="text1"/>
          <w:sz w:val="22"/>
          <w:szCs w:val="22"/>
        </w:rPr>
      </w:pPr>
    </w:p>
    <w:p w14:paraId="796FF8C0" w14:textId="77777777" w:rsidR="00012AB5" w:rsidRPr="004A639D" w:rsidRDefault="00012AB5" w:rsidP="00012AB5">
      <w:pPr>
        <w:tabs>
          <w:tab w:val="left" w:pos="0"/>
        </w:tabs>
        <w:rPr>
          <w:rFonts w:cs="Arial"/>
          <w:color w:val="000000" w:themeColor="text1"/>
          <w:sz w:val="22"/>
          <w:szCs w:val="22"/>
        </w:rPr>
      </w:pPr>
      <w:r w:rsidRPr="004A639D">
        <w:rPr>
          <w:rFonts w:cs="Arial"/>
          <w:color w:val="000000" w:themeColor="text1"/>
          <w:sz w:val="22"/>
          <w:szCs w:val="22"/>
        </w:rPr>
        <w:t xml:space="preserve">El valor de este contrato se financiará con recursos de la vigencia fiscal </w:t>
      </w:r>
      <w:r w:rsidRPr="004A639D">
        <w:rPr>
          <w:rFonts w:cs="Arial"/>
          <w:b/>
          <w:color w:val="FF0000"/>
          <w:sz w:val="22"/>
          <w:szCs w:val="22"/>
        </w:rPr>
        <w:t xml:space="preserve">202X </w:t>
      </w:r>
      <w:r w:rsidRPr="004A639D">
        <w:rPr>
          <w:rFonts w:cs="Arial"/>
          <w:color w:val="000000" w:themeColor="text1"/>
          <w:sz w:val="22"/>
          <w:szCs w:val="22"/>
        </w:rPr>
        <w:t xml:space="preserve">para lo cual se cuenta con el </w:t>
      </w:r>
      <w:r w:rsidRPr="004A639D">
        <w:rPr>
          <w:rFonts w:cs="Arial"/>
          <w:b/>
          <w:sz w:val="22"/>
          <w:szCs w:val="22"/>
        </w:rPr>
        <w:t>Certificado de Disponibilidad</w:t>
      </w:r>
      <w:r w:rsidRPr="004A639D">
        <w:rPr>
          <w:rFonts w:cs="Arial"/>
          <w:color w:val="000000" w:themeColor="text1"/>
          <w:sz w:val="22"/>
          <w:szCs w:val="22"/>
        </w:rPr>
        <w:t xml:space="preserve"> </w:t>
      </w:r>
      <w:r w:rsidRPr="004A639D">
        <w:rPr>
          <w:rFonts w:cs="Arial"/>
          <w:b/>
          <w:color w:val="000000" w:themeColor="text1"/>
          <w:sz w:val="22"/>
          <w:szCs w:val="22"/>
        </w:rPr>
        <w:t>Presupuestal</w:t>
      </w:r>
      <w:r w:rsidRPr="004A639D">
        <w:rPr>
          <w:rFonts w:cs="Arial"/>
          <w:color w:val="000000" w:themeColor="text1"/>
          <w:sz w:val="22"/>
          <w:szCs w:val="22"/>
        </w:rPr>
        <w:t>, así:</w:t>
      </w:r>
    </w:p>
    <w:p w14:paraId="57A6E525" w14:textId="77777777" w:rsidR="00012AB5" w:rsidRPr="004A639D" w:rsidRDefault="00012AB5" w:rsidP="00012AB5">
      <w:pPr>
        <w:tabs>
          <w:tab w:val="left" w:pos="0"/>
        </w:tabs>
        <w:rPr>
          <w:rFonts w:cs="Arial"/>
          <w:color w:val="000000" w:themeColor="text1"/>
          <w:sz w:val="22"/>
          <w:szCs w:val="22"/>
          <w:lang w:val="es-ES_tradnl"/>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98"/>
        <w:gridCol w:w="807"/>
        <w:gridCol w:w="4154"/>
        <w:gridCol w:w="1060"/>
        <w:gridCol w:w="1810"/>
      </w:tblGrid>
      <w:tr w:rsidR="00012AB5" w:rsidRPr="004A639D" w14:paraId="38172711"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shd w:val="clear" w:color="auto" w:fill="F1F1F1"/>
            <w:vAlign w:val="center"/>
            <w:hideMark/>
          </w:tcPr>
          <w:p w14:paraId="38B19EF9" w14:textId="77777777" w:rsidR="00012AB5" w:rsidRPr="00AD7017" w:rsidRDefault="00012AB5" w:rsidP="002B681E">
            <w:pPr>
              <w:tabs>
                <w:tab w:val="left" w:pos="0"/>
              </w:tabs>
              <w:jc w:val="center"/>
              <w:rPr>
                <w:rFonts w:cs="Arial"/>
                <w:b w:val="0"/>
                <w:bCs w:val="0"/>
                <w:color w:val="auto"/>
                <w:sz w:val="22"/>
                <w:szCs w:val="22"/>
                <w:lang w:eastAsia="es-CO"/>
              </w:rPr>
            </w:pPr>
            <w:r w:rsidRPr="00AD7017">
              <w:rPr>
                <w:rFonts w:cs="Arial"/>
                <w:color w:val="auto"/>
                <w:sz w:val="22"/>
                <w:szCs w:val="22"/>
                <w:lang w:eastAsia="es-CO"/>
              </w:rPr>
              <w:t>NO.</w:t>
            </w:r>
          </w:p>
        </w:tc>
        <w:tc>
          <w:tcPr>
            <w:tcW w:w="547" w:type="pct"/>
            <w:shd w:val="clear" w:color="auto" w:fill="F1F1F1"/>
            <w:vAlign w:val="center"/>
            <w:hideMark/>
          </w:tcPr>
          <w:p w14:paraId="112C8AD4"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AD7017">
              <w:rPr>
                <w:rFonts w:cs="Arial"/>
                <w:color w:val="auto"/>
                <w:sz w:val="22"/>
                <w:szCs w:val="22"/>
                <w:lang w:eastAsia="es-CO"/>
              </w:rPr>
              <w:t>FECHA</w:t>
            </w:r>
          </w:p>
        </w:tc>
        <w:tc>
          <w:tcPr>
            <w:tcW w:w="712" w:type="pct"/>
            <w:shd w:val="clear" w:color="auto" w:fill="F1F1F1"/>
            <w:vAlign w:val="center"/>
            <w:hideMark/>
          </w:tcPr>
          <w:p w14:paraId="74D6AEB8"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AD7017">
              <w:rPr>
                <w:rFonts w:cs="Arial"/>
                <w:color w:val="auto"/>
                <w:sz w:val="22"/>
                <w:szCs w:val="22"/>
                <w:lang w:eastAsia="es-CO"/>
              </w:rPr>
              <w:t>VALOR</w:t>
            </w:r>
          </w:p>
        </w:tc>
        <w:tc>
          <w:tcPr>
            <w:tcW w:w="2266" w:type="pct"/>
            <w:shd w:val="clear" w:color="auto" w:fill="F1F1F1"/>
            <w:noWrap/>
            <w:vAlign w:val="center"/>
            <w:hideMark/>
          </w:tcPr>
          <w:p w14:paraId="6AF9C286"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AD7017">
              <w:rPr>
                <w:rFonts w:cs="Arial"/>
                <w:color w:val="auto"/>
                <w:sz w:val="22"/>
                <w:szCs w:val="22"/>
                <w:lang w:eastAsia="es-CO"/>
              </w:rPr>
              <w:t>PROYECTO O POSICIÓN CATÁLOGO DE GASTO</w:t>
            </w:r>
          </w:p>
        </w:tc>
        <w:tc>
          <w:tcPr>
            <w:tcW w:w="495" w:type="pct"/>
            <w:shd w:val="clear" w:color="auto" w:fill="F1F1F1"/>
            <w:noWrap/>
            <w:vAlign w:val="center"/>
            <w:hideMark/>
          </w:tcPr>
          <w:p w14:paraId="0AA88E49"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AD7017">
              <w:rPr>
                <w:rFonts w:cs="Arial"/>
                <w:color w:val="auto"/>
                <w:sz w:val="22"/>
                <w:szCs w:val="22"/>
                <w:lang w:eastAsia="es-CO"/>
              </w:rPr>
              <w:t>RECURSO</w:t>
            </w:r>
          </w:p>
        </w:tc>
        <w:tc>
          <w:tcPr>
            <w:tcW w:w="623" w:type="pct"/>
            <w:shd w:val="clear" w:color="auto" w:fill="F1F1F1"/>
            <w:vAlign w:val="center"/>
            <w:hideMark/>
          </w:tcPr>
          <w:p w14:paraId="7F6746E1" w14:textId="77777777" w:rsidR="00012AB5" w:rsidRPr="00AD7017" w:rsidRDefault="00012AB5"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AD7017">
              <w:rPr>
                <w:rFonts w:cs="Arial"/>
                <w:color w:val="auto"/>
                <w:sz w:val="22"/>
                <w:szCs w:val="22"/>
                <w:lang w:eastAsia="es-CO"/>
              </w:rPr>
              <w:t>USOS PRESUPUESTALES</w:t>
            </w:r>
          </w:p>
        </w:tc>
      </w:tr>
      <w:tr w:rsidR="00012AB5" w:rsidRPr="004A639D" w14:paraId="13431B3A"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FFFFFF" w:themeFill="background1"/>
            <w:noWrap/>
            <w:vAlign w:val="center"/>
            <w:hideMark/>
          </w:tcPr>
          <w:p w14:paraId="6B427E48" w14:textId="77777777" w:rsidR="00012AB5" w:rsidRPr="004A639D" w:rsidRDefault="00012AB5" w:rsidP="002B681E">
            <w:pPr>
              <w:tabs>
                <w:tab w:val="left" w:pos="0"/>
              </w:tabs>
              <w:jc w:val="center"/>
              <w:rPr>
                <w:rFonts w:cs="Arial"/>
                <w:b w:val="0"/>
                <w:bCs w:val="0"/>
                <w:color w:val="FF0000"/>
                <w:sz w:val="22"/>
                <w:szCs w:val="22"/>
                <w:lang w:eastAsia="es-CO"/>
              </w:rPr>
            </w:pPr>
            <w:proofErr w:type="spellStart"/>
            <w:r w:rsidRPr="004A639D">
              <w:rPr>
                <w:rFonts w:cs="Arial"/>
                <w:color w:val="FF0000"/>
                <w:sz w:val="22"/>
                <w:szCs w:val="22"/>
                <w:lang w:val="es-CO" w:eastAsia="es-CO"/>
              </w:rPr>
              <w:t>xxx</w:t>
            </w:r>
            <w:proofErr w:type="spellEnd"/>
          </w:p>
        </w:tc>
        <w:tc>
          <w:tcPr>
            <w:tcW w:w="547" w:type="pct"/>
            <w:shd w:val="clear" w:color="auto" w:fill="FFFFFF" w:themeFill="background1"/>
            <w:vAlign w:val="center"/>
            <w:hideMark/>
          </w:tcPr>
          <w:p w14:paraId="70F37874" w14:textId="77777777" w:rsidR="00012AB5" w:rsidRPr="004A639D"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4A639D">
              <w:rPr>
                <w:rFonts w:cs="Arial"/>
                <w:b/>
                <w:bCs/>
                <w:color w:val="FF0000"/>
                <w:sz w:val="22"/>
                <w:szCs w:val="22"/>
                <w:lang w:val="es-CO" w:eastAsia="es-CO"/>
              </w:rPr>
              <w:t>xxx</w:t>
            </w:r>
            <w:proofErr w:type="spellEnd"/>
          </w:p>
        </w:tc>
        <w:tc>
          <w:tcPr>
            <w:tcW w:w="712" w:type="pct"/>
            <w:shd w:val="clear" w:color="auto" w:fill="FFFFFF" w:themeFill="background1"/>
            <w:vAlign w:val="center"/>
            <w:hideMark/>
          </w:tcPr>
          <w:p w14:paraId="4760F459" w14:textId="77777777" w:rsidR="00012AB5" w:rsidRPr="004A639D"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4A639D">
              <w:rPr>
                <w:rFonts w:cs="Arial"/>
                <w:b/>
                <w:bCs/>
                <w:color w:val="FF0000"/>
                <w:sz w:val="22"/>
                <w:szCs w:val="22"/>
                <w:lang w:val="es-CO" w:eastAsia="es-CO"/>
              </w:rPr>
              <w:t>xxx</w:t>
            </w:r>
            <w:proofErr w:type="spellEnd"/>
          </w:p>
        </w:tc>
        <w:tc>
          <w:tcPr>
            <w:tcW w:w="2266" w:type="pct"/>
            <w:shd w:val="clear" w:color="auto" w:fill="FFFFFF" w:themeFill="background1"/>
            <w:vAlign w:val="center"/>
            <w:hideMark/>
          </w:tcPr>
          <w:p w14:paraId="6D8ADE0F" w14:textId="77777777" w:rsidR="00012AB5" w:rsidRPr="004A639D"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4A639D">
              <w:rPr>
                <w:rFonts w:cs="Arial"/>
                <w:b/>
                <w:bCs/>
                <w:color w:val="FF0000"/>
                <w:sz w:val="22"/>
                <w:szCs w:val="22"/>
                <w:lang w:val="es-CO" w:eastAsia="es-CO"/>
              </w:rPr>
              <w:t>xxx</w:t>
            </w:r>
            <w:proofErr w:type="spellEnd"/>
          </w:p>
        </w:tc>
        <w:tc>
          <w:tcPr>
            <w:tcW w:w="495" w:type="pct"/>
            <w:shd w:val="clear" w:color="auto" w:fill="FFFFFF" w:themeFill="background1"/>
            <w:noWrap/>
            <w:vAlign w:val="center"/>
            <w:hideMark/>
          </w:tcPr>
          <w:p w14:paraId="0375DC97" w14:textId="77777777" w:rsidR="00012AB5" w:rsidRPr="004A639D"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4A639D">
              <w:rPr>
                <w:rFonts w:cs="Arial"/>
                <w:b/>
                <w:bCs/>
                <w:color w:val="FF0000"/>
                <w:sz w:val="22"/>
                <w:szCs w:val="22"/>
                <w:lang w:val="es-CO" w:eastAsia="es-CO"/>
              </w:rPr>
              <w:t>xxx</w:t>
            </w:r>
            <w:proofErr w:type="spellEnd"/>
          </w:p>
        </w:tc>
        <w:tc>
          <w:tcPr>
            <w:tcW w:w="623" w:type="pct"/>
            <w:shd w:val="clear" w:color="auto" w:fill="FFFFFF" w:themeFill="background1"/>
            <w:vAlign w:val="center"/>
          </w:tcPr>
          <w:p w14:paraId="5B9C38FD" w14:textId="77777777" w:rsidR="00012AB5" w:rsidRPr="004A639D" w:rsidRDefault="00012AB5"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val="es-CO" w:eastAsia="es-CO"/>
              </w:rPr>
            </w:pPr>
            <w:r w:rsidRPr="004A639D">
              <w:rPr>
                <w:rFonts w:cs="Arial"/>
                <w:b/>
                <w:bCs/>
                <w:color w:val="FF0000"/>
                <w:sz w:val="22"/>
                <w:szCs w:val="22"/>
                <w:lang w:val="es-CO" w:eastAsia="es-CO"/>
              </w:rPr>
              <w:t>XXXX</w:t>
            </w:r>
          </w:p>
        </w:tc>
      </w:tr>
    </w:tbl>
    <w:p w14:paraId="10784755" w14:textId="77777777" w:rsidR="00012AB5" w:rsidRPr="004A639D" w:rsidRDefault="00012AB5" w:rsidP="00012AB5">
      <w:pPr>
        <w:tabs>
          <w:tab w:val="left" w:pos="0"/>
        </w:tabs>
        <w:rPr>
          <w:color w:val="00B050"/>
          <w:sz w:val="22"/>
          <w:szCs w:val="22"/>
        </w:rPr>
      </w:pPr>
    </w:p>
    <w:p w14:paraId="71553163" w14:textId="77777777" w:rsidR="00012AB5" w:rsidRPr="004A639D" w:rsidRDefault="00012AB5" w:rsidP="00012AB5">
      <w:pPr>
        <w:tabs>
          <w:tab w:val="left" w:pos="0"/>
        </w:tabs>
        <w:rPr>
          <w:rFonts w:cs="Arial Narrow"/>
          <w:b/>
          <w:bCs/>
          <w:color w:val="0070C0"/>
          <w:sz w:val="22"/>
          <w:szCs w:val="22"/>
          <w:u w:val="single"/>
        </w:rPr>
      </w:pPr>
      <w:r w:rsidRPr="004A639D">
        <w:rPr>
          <w:rFonts w:cs="Arial Narrow"/>
          <w:b/>
          <w:bCs/>
          <w:color w:val="0070C0"/>
          <w:sz w:val="22"/>
          <w:szCs w:val="22"/>
          <w:u w:val="single"/>
        </w:rPr>
        <w:t>Incluir esta redacción si el contrato cuenta con vigencias futuras:</w:t>
      </w:r>
    </w:p>
    <w:p w14:paraId="6C5494EE" w14:textId="77777777" w:rsidR="00012AB5" w:rsidRPr="004A639D" w:rsidRDefault="00012AB5" w:rsidP="00012AB5">
      <w:pPr>
        <w:tabs>
          <w:tab w:val="left" w:pos="0"/>
        </w:tabs>
        <w:rPr>
          <w:sz w:val="22"/>
          <w:szCs w:val="22"/>
        </w:rPr>
      </w:pPr>
    </w:p>
    <w:p w14:paraId="03E252F2" w14:textId="77777777" w:rsidR="00012AB5" w:rsidRPr="004A639D" w:rsidRDefault="00012AB5" w:rsidP="00012AB5">
      <w:pPr>
        <w:tabs>
          <w:tab w:val="left" w:pos="0"/>
        </w:tabs>
        <w:rPr>
          <w:color w:val="000000" w:themeColor="text1"/>
          <w:sz w:val="22"/>
          <w:szCs w:val="22"/>
        </w:rPr>
      </w:pPr>
      <w:r w:rsidRPr="004A639D">
        <w:rPr>
          <w:color w:val="000000" w:themeColor="text1"/>
          <w:sz w:val="22"/>
          <w:szCs w:val="22"/>
        </w:rPr>
        <w:t xml:space="preserve">Adicionalmente, se cuenta con la aprobación de cupo para comprometer vigencias futuras en </w:t>
      </w:r>
      <w:r w:rsidRPr="004A639D">
        <w:rPr>
          <w:color w:val="FF0000"/>
          <w:sz w:val="22"/>
          <w:szCs w:val="22"/>
        </w:rPr>
        <w:t>202X</w:t>
      </w:r>
      <w:r w:rsidRPr="004A639D">
        <w:rPr>
          <w:color w:val="000000" w:themeColor="text1"/>
          <w:sz w:val="22"/>
          <w:szCs w:val="22"/>
        </w:rPr>
        <w:t xml:space="preserve"> No. </w:t>
      </w:r>
      <w:r w:rsidRPr="004A639D">
        <w:rPr>
          <w:color w:val="FF0000"/>
          <w:sz w:val="22"/>
          <w:szCs w:val="22"/>
        </w:rPr>
        <w:t xml:space="preserve">X-XXXX-XXXXXX </w:t>
      </w:r>
      <w:r w:rsidRPr="004A639D">
        <w:rPr>
          <w:color w:val="000000" w:themeColor="text1"/>
          <w:sz w:val="22"/>
          <w:szCs w:val="22"/>
        </w:rPr>
        <w:t xml:space="preserve">de </w:t>
      </w:r>
      <w:r w:rsidRPr="004A639D">
        <w:rPr>
          <w:color w:val="FF0000"/>
          <w:sz w:val="22"/>
          <w:szCs w:val="22"/>
        </w:rPr>
        <w:t xml:space="preserve">fecha XX de XXXXXXX de 201X, </w:t>
      </w:r>
      <w:r w:rsidRPr="004A639D">
        <w:rPr>
          <w:color w:val="000000" w:themeColor="text1"/>
          <w:sz w:val="22"/>
          <w:szCs w:val="22"/>
        </w:rPr>
        <w:t xml:space="preserve">emitido por el Director General del Presupuesto Público Nacional del Ministerio de Hacienda y Crédito Público, por un valor de </w:t>
      </w:r>
      <w:r w:rsidRPr="004A639D">
        <w:rPr>
          <w:color w:val="FF0000"/>
          <w:sz w:val="22"/>
          <w:szCs w:val="22"/>
        </w:rPr>
        <w:t>$X.XXX.XXX.XXX.</w:t>
      </w:r>
    </w:p>
    <w:p w14:paraId="1C94B15C" w14:textId="77777777" w:rsidR="00012AB5" w:rsidRPr="004A639D" w:rsidRDefault="00012AB5" w:rsidP="00012AB5">
      <w:pPr>
        <w:pStyle w:val="Prrafodelista"/>
        <w:ind w:left="360"/>
        <w:rPr>
          <w:b/>
          <w:sz w:val="22"/>
          <w:szCs w:val="22"/>
          <w:lang w:val="es-CO"/>
        </w:rPr>
      </w:pPr>
    </w:p>
    <w:p w14:paraId="0F64C6AE"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CRITERIOS PARA SELECCIONAR LA OFERTA MÁS FAVORABLE</w:t>
      </w:r>
    </w:p>
    <w:p w14:paraId="2826B3CA" w14:textId="77777777" w:rsidR="00012AB5" w:rsidRPr="004A639D" w:rsidRDefault="00012AB5" w:rsidP="00012AB5">
      <w:pPr>
        <w:pStyle w:val="Prrafodelista"/>
        <w:rPr>
          <w:b/>
          <w:sz w:val="22"/>
          <w:szCs w:val="22"/>
          <w:lang w:val="es-CO"/>
        </w:rPr>
      </w:pPr>
    </w:p>
    <w:p w14:paraId="6FCC1729" w14:textId="77777777" w:rsidR="00012AB5" w:rsidRPr="004A639D" w:rsidRDefault="00012AB5" w:rsidP="00012AB5">
      <w:pPr>
        <w:widowControl w:val="0"/>
        <w:contextualSpacing/>
        <w:rPr>
          <w:rFonts w:cs="Arial"/>
          <w:b/>
          <w:color w:val="00B050"/>
          <w:sz w:val="22"/>
          <w:szCs w:val="22"/>
          <w:u w:val="single"/>
          <w:lang w:val="es-ES_tradnl"/>
        </w:rPr>
      </w:pPr>
    </w:p>
    <w:p w14:paraId="03A16461" w14:textId="77777777" w:rsidR="00012AB5" w:rsidRPr="004A639D" w:rsidRDefault="00012AB5" w:rsidP="00012AB5">
      <w:pPr>
        <w:widowControl w:val="0"/>
        <w:contextualSpacing/>
        <w:rPr>
          <w:rFonts w:cs="Arial"/>
          <w:color w:val="00B050"/>
          <w:sz w:val="22"/>
          <w:szCs w:val="22"/>
          <w:u w:val="single"/>
          <w:lang w:val="es-ES_tradnl"/>
        </w:rPr>
      </w:pPr>
      <w:r w:rsidRPr="004A639D">
        <w:rPr>
          <w:rFonts w:cs="Arial"/>
          <w:b/>
          <w:color w:val="00B050"/>
          <w:sz w:val="22"/>
          <w:szCs w:val="22"/>
          <w:u w:val="single"/>
          <w:lang w:val="es-ES_tradnl"/>
        </w:rPr>
        <w:t>Orientación:</w:t>
      </w:r>
      <w:r w:rsidRPr="004A639D">
        <w:rPr>
          <w:rFonts w:cs="Arial"/>
          <w:color w:val="00B050"/>
          <w:sz w:val="22"/>
          <w:szCs w:val="22"/>
          <w:u w:val="single"/>
          <w:lang w:val="es-ES_tradnl"/>
        </w:rPr>
        <w:t xml:space="preserve"> </w:t>
      </w:r>
    </w:p>
    <w:p w14:paraId="619480AD" w14:textId="77777777" w:rsidR="00012AB5" w:rsidRPr="004A639D" w:rsidRDefault="00012AB5" w:rsidP="00012AB5">
      <w:pPr>
        <w:widowControl w:val="0"/>
        <w:contextualSpacing/>
        <w:rPr>
          <w:rFonts w:cs="Arial"/>
          <w:color w:val="00B050"/>
          <w:sz w:val="22"/>
          <w:szCs w:val="22"/>
          <w:u w:val="single"/>
          <w:lang w:val="es-ES_tradnl"/>
        </w:rPr>
      </w:pPr>
    </w:p>
    <w:p w14:paraId="191969D5" w14:textId="77777777" w:rsidR="00012AB5" w:rsidRPr="004A639D" w:rsidRDefault="00012AB5" w:rsidP="00012AB5">
      <w:pPr>
        <w:widowControl w:val="0"/>
        <w:contextualSpacing/>
        <w:rPr>
          <w:rFonts w:cs="Arial"/>
          <w:color w:val="00B050"/>
          <w:sz w:val="22"/>
          <w:szCs w:val="22"/>
        </w:rPr>
      </w:pPr>
      <w:r w:rsidRPr="004A639D">
        <w:rPr>
          <w:rFonts w:cs="Arial"/>
          <w:color w:val="00B050"/>
          <w:sz w:val="22"/>
          <w:szCs w:val="22"/>
        </w:rPr>
        <w:t xml:space="preserve">Una vez realizado el respectivo análisis del sector, y determinado si existe o no pluralidad de ESAL con los que pueda celebrarse el convenio, se desprende la decisión de acudir o no a un proceso competitivo. </w:t>
      </w:r>
    </w:p>
    <w:p w14:paraId="7EFDC2F4" w14:textId="77777777" w:rsidR="00012AB5" w:rsidRPr="004A639D" w:rsidRDefault="00012AB5" w:rsidP="00012AB5">
      <w:pPr>
        <w:widowControl w:val="0"/>
        <w:contextualSpacing/>
        <w:rPr>
          <w:rFonts w:cs="Arial"/>
          <w:color w:val="00B050"/>
          <w:sz w:val="22"/>
          <w:szCs w:val="22"/>
        </w:rPr>
      </w:pPr>
    </w:p>
    <w:p w14:paraId="682CFBC8" w14:textId="77777777" w:rsidR="00012AB5" w:rsidRPr="004A639D" w:rsidRDefault="00012AB5" w:rsidP="00012AB5">
      <w:pPr>
        <w:widowControl w:val="0"/>
        <w:contextualSpacing/>
        <w:rPr>
          <w:rFonts w:cs="Arial"/>
          <w:color w:val="00B050"/>
          <w:sz w:val="22"/>
          <w:szCs w:val="22"/>
        </w:rPr>
      </w:pPr>
      <w:r w:rsidRPr="004A639D">
        <w:rPr>
          <w:rFonts w:cs="Arial"/>
          <w:color w:val="00B050"/>
          <w:sz w:val="22"/>
          <w:szCs w:val="22"/>
        </w:rPr>
        <w:t>Para el caso de los convenios cuya finalidad es la de impulsar programas y actividades de interés público acordes con el Plan Nacional y los planes seccionales de Desarrollo (art 355 CP – art 2 Decreto 092 de 2017), se acudirá a proceso competitivo si se determina que existe más de una ESAL que pueda prestar el servicio. Caso contrario, si se determina que, en razón del mercado, o incluso en términos de eficiencia, eficacia, economía y manejo del Riesgo del proyecto o programa a desarrollar, solo existe una ESAL con la que pueda suscribirse el respectivo convenio, no se acude a un proceso, sino que, se realiza de forma directa con la ESAL de reconocida idoneidad determinada.</w:t>
      </w:r>
    </w:p>
    <w:p w14:paraId="20C40C23" w14:textId="77777777" w:rsidR="00012AB5" w:rsidRPr="004A639D" w:rsidRDefault="00012AB5" w:rsidP="00012AB5">
      <w:pPr>
        <w:widowControl w:val="0"/>
        <w:contextualSpacing/>
        <w:rPr>
          <w:rFonts w:cs="Arial"/>
          <w:color w:val="00B050"/>
          <w:sz w:val="22"/>
          <w:szCs w:val="22"/>
        </w:rPr>
      </w:pPr>
    </w:p>
    <w:p w14:paraId="1C126472" w14:textId="77777777" w:rsidR="00012AB5" w:rsidRPr="004A639D" w:rsidRDefault="00012AB5" w:rsidP="00012AB5">
      <w:pPr>
        <w:widowControl w:val="0"/>
        <w:contextualSpacing/>
        <w:rPr>
          <w:rFonts w:cs="Arial"/>
          <w:color w:val="00B050"/>
          <w:sz w:val="22"/>
          <w:szCs w:val="22"/>
        </w:rPr>
      </w:pPr>
      <w:r w:rsidRPr="004A639D">
        <w:rPr>
          <w:rFonts w:cs="Arial"/>
          <w:color w:val="00B050"/>
          <w:sz w:val="22"/>
          <w:szCs w:val="22"/>
        </w:rPr>
        <w:t xml:space="preserve">Ahora bien, para el caso de los convenios cuya finalidad sea desarrollar conjuntamente actividades en relación con los cometidos y funciones de la Entidad Estatal (art 96 Ley 489 de 1998 – art 5 Decreto 092 de 2017), la decisión de acudir o no a un proceso competitivo, se determina en razón a los aportes que pueda realizar la ESAL, por cuanto, si la </w:t>
      </w:r>
      <w:r w:rsidRPr="004A639D">
        <w:rPr>
          <w:rFonts w:cs="Arial"/>
          <w:color w:val="00B050"/>
          <w:sz w:val="22"/>
          <w:szCs w:val="22"/>
        </w:rPr>
        <w:lastRenderedPageBreak/>
        <w:t>entidad sin ánimo de lucro aporta recursos en dinero en una proporción no inferior al 30% del valor total del convenio, no se requiere la realización de un proceso competitivo, en caso contrario se acude al proceso para la selección.</w:t>
      </w:r>
    </w:p>
    <w:p w14:paraId="08A43911" w14:textId="77777777" w:rsidR="00012AB5" w:rsidRPr="004A639D" w:rsidRDefault="00012AB5" w:rsidP="00012AB5">
      <w:pPr>
        <w:autoSpaceDE w:val="0"/>
        <w:autoSpaceDN w:val="0"/>
        <w:adjustRightInd w:val="0"/>
        <w:rPr>
          <w:rFonts w:eastAsia="Calibri" w:cs="Arial"/>
          <w:sz w:val="22"/>
          <w:szCs w:val="22"/>
        </w:rPr>
      </w:pPr>
    </w:p>
    <w:p w14:paraId="1F2DF7E0"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color w:val="00B050"/>
          <w:sz w:val="22"/>
          <w:szCs w:val="22"/>
        </w:rPr>
        <w:t xml:space="preserve">En este punto se debe tener en cuenta la capacidad e idoneidad de la entidad sin ánimo de lucro con la cual se pretende celebrar el convenio de asociación (si no hay pluralidad) o los criterios que se tendrán en cuenta para evaluar la idoneidad de la entidad, dentro del proceso competitivo,  para tales efectos consultar el Capítulo IV de la guía para la contratación con entidades privadas sin ánimo de lucro y de reconocida idoneidad de Colombia Compra Eficiente, (link: </w:t>
      </w:r>
      <w:hyperlink r:id="rId23" w:history="1">
        <w:r w:rsidRPr="004A639D">
          <w:rPr>
            <w:rStyle w:val="Hipervnculo"/>
            <w:rFonts w:eastAsia="Calibri" w:cs="Arial"/>
            <w:color w:val="00B050"/>
            <w:sz w:val="22"/>
            <w:szCs w:val="22"/>
          </w:rPr>
          <w:t>https://www.colombiacompra.gov.co/sites/cce_public/files/cce_documents/cce_guia_esal.pdf</w:t>
        </w:r>
      </w:hyperlink>
      <w:r w:rsidRPr="004A639D">
        <w:rPr>
          <w:rFonts w:eastAsia="Calibri" w:cs="Arial"/>
          <w:color w:val="00B050"/>
          <w:sz w:val="22"/>
          <w:szCs w:val="22"/>
        </w:rPr>
        <w:t xml:space="preserve"> ).</w:t>
      </w:r>
    </w:p>
    <w:p w14:paraId="418B16C7" w14:textId="77777777" w:rsidR="00012AB5" w:rsidRPr="004A639D" w:rsidRDefault="00012AB5" w:rsidP="00012AB5">
      <w:pPr>
        <w:autoSpaceDE w:val="0"/>
        <w:autoSpaceDN w:val="0"/>
        <w:adjustRightInd w:val="0"/>
        <w:rPr>
          <w:rFonts w:eastAsia="Calibri" w:cs="Arial"/>
          <w:color w:val="00B050"/>
          <w:sz w:val="22"/>
          <w:szCs w:val="22"/>
        </w:rPr>
      </w:pPr>
    </w:p>
    <w:p w14:paraId="0FF5B84C" w14:textId="77777777" w:rsidR="00012AB5" w:rsidRPr="004A639D" w:rsidRDefault="00012AB5" w:rsidP="00012AB5">
      <w:pPr>
        <w:pStyle w:val="Prrafodelista"/>
        <w:autoSpaceDE w:val="0"/>
        <w:autoSpaceDN w:val="0"/>
        <w:adjustRightInd w:val="0"/>
        <w:ind w:left="0"/>
        <w:rPr>
          <w:rFonts w:eastAsia="Calibri" w:cs="Arial"/>
          <w:color w:val="00B050"/>
          <w:sz w:val="22"/>
          <w:szCs w:val="22"/>
        </w:rPr>
      </w:pPr>
      <w:r w:rsidRPr="004A639D">
        <w:rPr>
          <w:rFonts w:eastAsia="Calibri" w:cs="Arial"/>
          <w:color w:val="00B050"/>
          <w:sz w:val="22"/>
          <w:szCs w:val="22"/>
        </w:rPr>
        <w:t xml:space="preserve">Cuando no se acuda a proceso competitivo, tener en cuenta que, en el estudio previo, con relación a la entidad sin ánimo de lucro, deberá justificarse y/o acreditarse lo siguiente: </w:t>
      </w:r>
    </w:p>
    <w:p w14:paraId="60ABF394" w14:textId="77777777" w:rsidR="00012AB5" w:rsidRPr="004A639D" w:rsidRDefault="00012AB5" w:rsidP="00012AB5">
      <w:pPr>
        <w:autoSpaceDE w:val="0"/>
        <w:autoSpaceDN w:val="0"/>
        <w:adjustRightInd w:val="0"/>
        <w:rPr>
          <w:rFonts w:eastAsia="Calibri" w:cs="Arial"/>
          <w:color w:val="00B050"/>
          <w:sz w:val="22"/>
          <w:szCs w:val="22"/>
        </w:rPr>
      </w:pPr>
    </w:p>
    <w:p w14:paraId="3FAC68E8"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color w:val="00B050"/>
          <w:sz w:val="22"/>
          <w:szCs w:val="22"/>
        </w:rPr>
        <w:t xml:space="preserve">En relación con la capacidad, el objeto social de la entidad sin ánimo de lucro, deberá guardar relación con el objeto del convenio a celebrar. De igual forma, se deberá indicar cuál es el objetivo en el plan de acción, programas o actividades de la entidad sin ánimo de lucro, con el cual cumpla la meta asociada al objeto del convenio.  </w:t>
      </w:r>
    </w:p>
    <w:p w14:paraId="54415496"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color w:val="00B050"/>
          <w:sz w:val="22"/>
          <w:szCs w:val="22"/>
        </w:rPr>
        <w:t>En cuanto se refiere a la idoneidad, se deberá incluir en el estudio previo el análisis de la experiencia de la entidad sin ánimo de lucro en el cumplimiento de metas asociadas al objeto del convenio, las cuales estarán debidamente soportadas con certificaciones de experiencia.  También se recomienda incluir la referencia a los reconocimientos y certificaciones que ostenta la entidad sin ánimo de lucro que refuerzan su aptitud para la ejecución del convenio.</w:t>
      </w:r>
    </w:p>
    <w:p w14:paraId="6956E332" w14:textId="77777777" w:rsidR="00012AB5" w:rsidRPr="004A639D" w:rsidRDefault="00012AB5" w:rsidP="00012AB5">
      <w:pPr>
        <w:autoSpaceDE w:val="0"/>
        <w:autoSpaceDN w:val="0"/>
        <w:adjustRightInd w:val="0"/>
        <w:rPr>
          <w:rFonts w:eastAsia="Calibri" w:cs="Arial"/>
          <w:color w:val="5F497A"/>
          <w:sz w:val="22"/>
          <w:szCs w:val="22"/>
        </w:rPr>
      </w:pPr>
      <w:r w:rsidRPr="004A639D">
        <w:rPr>
          <w:rFonts w:eastAsia="Calibri" w:cs="Arial"/>
          <w:color w:val="5F497A"/>
          <w:sz w:val="22"/>
          <w:szCs w:val="22"/>
        </w:rPr>
        <w:t xml:space="preserve"> </w:t>
      </w:r>
    </w:p>
    <w:p w14:paraId="4556D3CC" w14:textId="77777777" w:rsidR="00012AB5" w:rsidRPr="004A639D" w:rsidRDefault="00012AB5" w:rsidP="00012AB5">
      <w:pPr>
        <w:autoSpaceDE w:val="0"/>
        <w:autoSpaceDN w:val="0"/>
        <w:adjustRightInd w:val="0"/>
        <w:rPr>
          <w:rFonts w:eastAsia="Calibri" w:cs="Arial"/>
          <w:color w:val="00B050"/>
          <w:sz w:val="22"/>
          <w:szCs w:val="22"/>
        </w:rPr>
      </w:pPr>
      <w:r w:rsidRPr="004A639D">
        <w:rPr>
          <w:rFonts w:eastAsia="Calibri" w:cs="Arial"/>
          <w:b/>
          <w:color w:val="00B050"/>
          <w:sz w:val="22"/>
          <w:szCs w:val="22"/>
          <w:u w:val="single"/>
        </w:rPr>
        <w:t>Es importante señalar cuál es el beneficio o aporte que la ejecución contractual reportaría a ese futuro asociado o la razón que motiva a este para la consecución conjunta del objeto planteado por el Ministerio</w:t>
      </w:r>
      <w:r w:rsidRPr="004A639D">
        <w:rPr>
          <w:rFonts w:eastAsia="Calibri" w:cs="Arial"/>
          <w:color w:val="00B050"/>
          <w:sz w:val="22"/>
          <w:szCs w:val="22"/>
        </w:rPr>
        <w:t>.</w:t>
      </w:r>
    </w:p>
    <w:p w14:paraId="2F0822C2" w14:textId="77777777" w:rsidR="00012AB5" w:rsidRPr="004A639D" w:rsidRDefault="00012AB5" w:rsidP="00012AB5">
      <w:pPr>
        <w:rPr>
          <w:rFonts w:cs="Arial"/>
          <w:bCs/>
          <w:color w:val="5F497A"/>
          <w:sz w:val="22"/>
          <w:szCs w:val="22"/>
          <w:lang w:eastAsia="es-CO"/>
        </w:rPr>
      </w:pPr>
    </w:p>
    <w:p w14:paraId="662A4AA9" w14:textId="77777777" w:rsidR="00012AB5" w:rsidRPr="004A639D" w:rsidRDefault="00012AB5" w:rsidP="00012AB5">
      <w:pPr>
        <w:rPr>
          <w:rFonts w:cs="Arial"/>
          <w:bCs/>
          <w:color w:val="00B050"/>
          <w:sz w:val="22"/>
          <w:szCs w:val="22"/>
          <w:lang w:eastAsia="es-CO"/>
        </w:rPr>
      </w:pPr>
      <w:r w:rsidRPr="004A639D">
        <w:rPr>
          <w:rFonts w:cs="Arial"/>
          <w:bCs/>
          <w:color w:val="00B050"/>
          <w:sz w:val="22"/>
          <w:szCs w:val="22"/>
          <w:lang w:eastAsia="es-CO"/>
        </w:rPr>
        <w:t>Adicionalmente, se recomienda tener en cuenta los siguientes factores (aplica tanto para directa como para proceso competitivo):</w:t>
      </w:r>
    </w:p>
    <w:p w14:paraId="7F7F1B98" w14:textId="77777777" w:rsidR="00012AB5" w:rsidRPr="004A639D" w:rsidRDefault="00012AB5" w:rsidP="00012AB5">
      <w:pPr>
        <w:rPr>
          <w:rFonts w:cs="Arial"/>
          <w:bCs/>
          <w:color w:val="00B050"/>
          <w:sz w:val="22"/>
          <w:szCs w:val="22"/>
          <w:lang w:eastAsia="es-CO"/>
        </w:rPr>
      </w:pPr>
    </w:p>
    <w:tbl>
      <w:tblPr>
        <w:tblW w:w="9301"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2369"/>
        <w:gridCol w:w="6932"/>
      </w:tblGrid>
      <w:tr w:rsidR="00012AB5" w:rsidRPr="004A639D" w14:paraId="2FA21C75" w14:textId="77777777" w:rsidTr="002B681E">
        <w:trPr>
          <w:trHeight w:val="983"/>
        </w:trPr>
        <w:tc>
          <w:tcPr>
            <w:tcW w:w="2369" w:type="dxa"/>
            <w:vAlign w:val="center"/>
          </w:tcPr>
          <w:p w14:paraId="4A528D21" w14:textId="77777777" w:rsidR="00012AB5" w:rsidRPr="004A639D" w:rsidRDefault="00012AB5" w:rsidP="002B681E">
            <w:pPr>
              <w:widowControl w:val="0"/>
              <w:contextualSpacing/>
              <w:rPr>
                <w:rFonts w:cs="Arial"/>
                <w:b/>
                <w:sz w:val="22"/>
                <w:szCs w:val="22"/>
                <w:lang w:val="es-ES_tradnl"/>
              </w:rPr>
            </w:pPr>
            <w:r w:rsidRPr="004A639D">
              <w:rPr>
                <w:rFonts w:cs="Arial"/>
                <w:b/>
                <w:sz w:val="22"/>
                <w:szCs w:val="22"/>
                <w:lang w:val="es-ES_tradnl"/>
              </w:rPr>
              <w:t>7.1. Equipos</w:t>
            </w:r>
          </w:p>
        </w:tc>
        <w:tc>
          <w:tcPr>
            <w:tcW w:w="6932" w:type="dxa"/>
          </w:tcPr>
          <w:p w14:paraId="5BFD0F04" w14:textId="77777777" w:rsidR="00012AB5" w:rsidRPr="004A639D" w:rsidRDefault="00012AB5" w:rsidP="002B681E">
            <w:pPr>
              <w:autoSpaceDE w:val="0"/>
              <w:autoSpaceDN w:val="0"/>
              <w:adjustRightInd w:val="0"/>
              <w:rPr>
                <w:rFonts w:eastAsia="Calibri" w:cs="Arial"/>
                <w:b/>
                <w:color w:val="00B050"/>
                <w:sz w:val="22"/>
                <w:szCs w:val="22"/>
                <w:u w:val="single"/>
              </w:rPr>
            </w:pPr>
            <w:r w:rsidRPr="004A639D">
              <w:rPr>
                <w:rFonts w:eastAsia="Calibri" w:cs="Arial"/>
                <w:b/>
                <w:color w:val="00B050"/>
                <w:sz w:val="22"/>
                <w:szCs w:val="22"/>
                <w:u w:val="single"/>
              </w:rPr>
              <w:t xml:space="preserve">Orientación: </w:t>
            </w:r>
          </w:p>
          <w:p w14:paraId="1635F91A" w14:textId="77777777" w:rsidR="00012AB5" w:rsidRPr="004A639D" w:rsidRDefault="00012AB5" w:rsidP="002B681E">
            <w:pPr>
              <w:autoSpaceDE w:val="0"/>
              <w:autoSpaceDN w:val="0"/>
              <w:adjustRightInd w:val="0"/>
              <w:rPr>
                <w:rFonts w:eastAsia="Calibri" w:cs="Arial"/>
                <w:color w:val="00B050"/>
                <w:sz w:val="22"/>
                <w:szCs w:val="22"/>
              </w:rPr>
            </w:pPr>
            <w:r w:rsidRPr="004A639D">
              <w:rPr>
                <w:rFonts w:eastAsia="Calibri" w:cs="Arial"/>
                <w:color w:val="00B050"/>
                <w:sz w:val="22"/>
                <w:szCs w:val="22"/>
              </w:rPr>
              <w:t xml:space="preserve">Precisar o solicitar como criterio de verificación y/o evaluación: con qué equipo físico y/o humano cuenta la entidad sin ánimo de lucro frente a otros del sector para determinar que efectivamente sea más ventajoso para EL MINISTERIO o necesario la suscripción del convenio de asociación. </w:t>
            </w:r>
          </w:p>
        </w:tc>
      </w:tr>
      <w:tr w:rsidR="00012AB5" w:rsidRPr="004A639D" w14:paraId="10A1B5E7" w14:textId="77777777" w:rsidTr="002B681E">
        <w:trPr>
          <w:trHeight w:val="1129"/>
        </w:trPr>
        <w:tc>
          <w:tcPr>
            <w:tcW w:w="2369" w:type="dxa"/>
            <w:vAlign w:val="center"/>
          </w:tcPr>
          <w:p w14:paraId="792A8F50" w14:textId="77777777" w:rsidR="00012AB5" w:rsidRPr="004A639D" w:rsidRDefault="00012AB5" w:rsidP="002B681E">
            <w:pPr>
              <w:widowControl w:val="0"/>
              <w:contextualSpacing/>
              <w:rPr>
                <w:rFonts w:cs="Arial"/>
                <w:b/>
                <w:sz w:val="22"/>
                <w:szCs w:val="22"/>
                <w:lang w:val="es-ES_tradnl"/>
              </w:rPr>
            </w:pPr>
            <w:r w:rsidRPr="004A639D">
              <w:rPr>
                <w:rFonts w:cs="Arial"/>
                <w:b/>
                <w:sz w:val="22"/>
                <w:szCs w:val="22"/>
                <w:lang w:val="es-ES_tradnl"/>
              </w:rPr>
              <w:t>7.2. Experiencia</w:t>
            </w:r>
          </w:p>
        </w:tc>
        <w:tc>
          <w:tcPr>
            <w:tcW w:w="6932" w:type="dxa"/>
          </w:tcPr>
          <w:p w14:paraId="70C8F5F5" w14:textId="77777777" w:rsidR="00012AB5" w:rsidRPr="004A639D" w:rsidRDefault="00012AB5" w:rsidP="002B681E">
            <w:pPr>
              <w:autoSpaceDE w:val="0"/>
              <w:autoSpaceDN w:val="0"/>
              <w:adjustRightInd w:val="0"/>
              <w:rPr>
                <w:rFonts w:eastAsia="Calibri" w:cs="Arial"/>
                <w:b/>
                <w:color w:val="00B050"/>
                <w:sz w:val="22"/>
                <w:szCs w:val="22"/>
                <w:u w:val="single"/>
              </w:rPr>
            </w:pPr>
            <w:r w:rsidRPr="004A639D">
              <w:rPr>
                <w:rFonts w:eastAsia="Calibri" w:cs="Arial"/>
                <w:b/>
                <w:color w:val="00B050"/>
                <w:sz w:val="22"/>
                <w:szCs w:val="22"/>
                <w:u w:val="single"/>
              </w:rPr>
              <w:t xml:space="preserve">Orientación: </w:t>
            </w:r>
          </w:p>
          <w:p w14:paraId="6890A89E" w14:textId="77777777" w:rsidR="00012AB5" w:rsidRPr="004A639D" w:rsidRDefault="00012AB5" w:rsidP="002B681E">
            <w:pPr>
              <w:autoSpaceDE w:val="0"/>
              <w:autoSpaceDN w:val="0"/>
              <w:adjustRightInd w:val="0"/>
              <w:rPr>
                <w:rFonts w:eastAsia="Calibri" w:cs="Arial"/>
                <w:color w:val="00B050"/>
                <w:sz w:val="22"/>
                <w:szCs w:val="22"/>
              </w:rPr>
            </w:pPr>
            <w:r w:rsidRPr="004A639D">
              <w:rPr>
                <w:rFonts w:eastAsia="Calibri" w:cs="Arial"/>
                <w:color w:val="00B050"/>
                <w:sz w:val="22"/>
                <w:szCs w:val="22"/>
              </w:rPr>
              <w:t>Precisar o solicitar como criterio de verificación y/o evaluación: la experiencia de la entidad sin ánimo de lucro frente a otros del sector para determinar que efectivamente sea más ventajoso para EL MINISTERIO la suscripción del convenio de asociación. Sobre este tema, se debe dejar constancia de la experiencia que tiene la entidad sin ánimo de lucro frente al proyecto y actividad de interés público que EL MINISTERIO quiere impulsar.</w:t>
            </w:r>
          </w:p>
        </w:tc>
      </w:tr>
      <w:tr w:rsidR="00012AB5" w:rsidRPr="004A639D" w14:paraId="4F2DE4E7" w14:textId="77777777" w:rsidTr="002B681E">
        <w:trPr>
          <w:trHeight w:val="1069"/>
        </w:trPr>
        <w:tc>
          <w:tcPr>
            <w:tcW w:w="2369" w:type="dxa"/>
            <w:vAlign w:val="center"/>
          </w:tcPr>
          <w:p w14:paraId="26CC261A" w14:textId="77777777" w:rsidR="00012AB5" w:rsidRPr="004A639D" w:rsidRDefault="00012AB5" w:rsidP="002B681E">
            <w:pPr>
              <w:widowControl w:val="0"/>
              <w:contextualSpacing/>
              <w:rPr>
                <w:rFonts w:cs="Arial"/>
                <w:b/>
                <w:sz w:val="22"/>
                <w:szCs w:val="22"/>
                <w:lang w:val="es-ES_tradnl"/>
              </w:rPr>
            </w:pPr>
            <w:r w:rsidRPr="004A639D">
              <w:rPr>
                <w:rFonts w:cs="Arial"/>
                <w:b/>
                <w:sz w:val="22"/>
                <w:szCs w:val="22"/>
                <w:lang w:val="es-ES_tradnl"/>
              </w:rPr>
              <w:t>7.3.  Precios</w:t>
            </w:r>
          </w:p>
        </w:tc>
        <w:tc>
          <w:tcPr>
            <w:tcW w:w="6932" w:type="dxa"/>
          </w:tcPr>
          <w:p w14:paraId="00DE7C5B" w14:textId="77777777" w:rsidR="00012AB5" w:rsidRPr="004A639D" w:rsidRDefault="00012AB5" w:rsidP="002B681E">
            <w:pPr>
              <w:autoSpaceDE w:val="0"/>
              <w:autoSpaceDN w:val="0"/>
              <w:adjustRightInd w:val="0"/>
              <w:rPr>
                <w:rFonts w:eastAsia="Calibri" w:cs="Arial"/>
                <w:b/>
                <w:color w:val="00B050"/>
                <w:sz w:val="22"/>
                <w:szCs w:val="22"/>
                <w:u w:val="single"/>
              </w:rPr>
            </w:pPr>
            <w:r w:rsidRPr="004A639D">
              <w:rPr>
                <w:rFonts w:eastAsia="Calibri" w:cs="Arial"/>
                <w:b/>
                <w:color w:val="00B050"/>
                <w:sz w:val="22"/>
                <w:szCs w:val="22"/>
                <w:u w:val="single"/>
              </w:rPr>
              <w:t xml:space="preserve">Orientación: </w:t>
            </w:r>
          </w:p>
          <w:p w14:paraId="7255586B" w14:textId="77777777" w:rsidR="00012AB5" w:rsidRPr="004A639D" w:rsidRDefault="00012AB5" w:rsidP="002B681E">
            <w:pPr>
              <w:autoSpaceDE w:val="0"/>
              <w:autoSpaceDN w:val="0"/>
              <w:adjustRightInd w:val="0"/>
              <w:rPr>
                <w:rFonts w:eastAsia="Calibri" w:cs="Arial"/>
                <w:color w:val="00B050"/>
                <w:sz w:val="22"/>
                <w:szCs w:val="22"/>
              </w:rPr>
            </w:pPr>
            <w:r w:rsidRPr="004A639D">
              <w:rPr>
                <w:rFonts w:eastAsia="Calibri" w:cs="Arial"/>
                <w:color w:val="00B050"/>
                <w:sz w:val="22"/>
                <w:szCs w:val="22"/>
              </w:rPr>
              <w:t xml:space="preserve">Precisar o solicitar como criterio de verificación y/o evaluación: los costos y/o aportes de la entidad sin ánimo de lucro frente al de otras del sector para determinar el valor del convenio, buscando que sea más ventajoso para EL MINISTERIO la suscripción del convenio de asociación y/o la suscripción con la entidad que sea seleccionada en el proceso competitivo, según el caso. </w:t>
            </w:r>
          </w:p>
        </w:tc>
      </w:tr>
      <w:tr w:rsidR="00012AB5" w:rsidRPr="004A639D" w14:paraId="7791707D" w14:textId="77777777" w:rsidTr="002B681E">
        <w:trPr>
          <w:trHeight w:val="149"/>
        </w:trPr>
        <w:tc>
          <w:tcPr>
            <w:tcW w:w="2369" w:type="dxa"/>
            <w:tcBorders>
              <w:bottom w:val="single" w:sz="2" w:space="0" w:color="808080"/>
            </w:tcBorders>
            <w:vAlign w:val="center"/>
          </w:tcPr>
          <w:p w14:paraId="2EB343AB" w14:textId="77777777" w:rsidR="00012AB5" w:rsidRPr="004A639D" w:rsidRDefault="00012AB5" w:rsidP="002B681E">
            <w:pPr>
              <w:widowControl w:val="0"/>
              <w:contextualSpacing/>
              <w:rPr>
                <w:rFonts w:cs="Arial"/>
                <w:b/>
                <w:sz w:val="22"/>
                <w:szCs w:val="22"/>
                <w:lang w:val="es-ES_tradnl"/>
              </w:rPr>
            </w:pPr>
            <w:r w:rsidRPr="004A639D">
              <w:rPr>
                <w:rFonts w:cs="Arial"/>
                <w:b/>
                <w:sz w:val="22"/>
                <w:szCs w:val="22"/>
                <w:lang w:val="es-ES_tradnl"/>
              </w:rPr>
              <w:t>7.4. Tiempos</w:t>
            </w:r>
          </w:p>
        </w:tc>
        <w:tc>
          <w:tcPr>
            <w:tcW w:w="6932" w:type="dxa"/>
            <w:tcBorders>
              <w:bottom w:val="single" w:sz="2" w:space="0" w:color="808080"/>
            </w:tcBorders>
          </w:tcPr>
          <w:p w14:paraId="2E37B11E" w14:textId="77777777" w:rsidR="00012AB5" w:rsidRPr="004A639D" w:rsidRDefault="00012AB5" w:rsidP="002B681E">
            <w:pPr>
              <w:autoSpaceDE w:val="0"/>
              <w:autoSpaceDN w:val="0"/>
              <w:adjustRightInd w:val="0"/>
              <w:rPr>
                <w:rFonts w:eastAsia="Calibri" w:cs="Arial"/>
                <w:b/>
                <w:color w:val="00B050"/>
                <w:sz w:val="22"/>
                <w:szCs w:val="22"/>
                <w:u w:val="single"/>
              </w:rPr>
            </w:pPr>
            <w:r w:rsidRPr="004A639D">
              <w:rPr>
                <w:rFonts w:eastAsia="Calibri" w:cs="Arial"/>
                <w:b/>
                <w:color w:val="00B050"/>
                <w:sz w:val="22"/>
                <w:szCs w:val="22"/>
                <w:u w:val="single"/>
              </w:rPr>
              <w:t xml:space="preserve">Orientación: </w:t>
            </w:r>
          </w:p>
          <w:p w14:paraId="29929601" w14:textId="77777777" w:rsidR="00012AB5" w:rsidRPr="004A639D" w:rsidRDefault="00012AB5" w:rsidP="002B681E">
            <w:pPr>
              <w:autoSpaceDE w:val="0"/>
              <w:autoSpaceDN w:val="0"/>
              <w:adjustRightInd w:val="0"/>
              <w:rPr>
                <w:rFonts w:eastAsia="Calibri" w:cs="Arial"/>
                <w:color w:val="00B050"/>
                <w:sz w:val="22"/>
                <w:szCs w:val="22"/>
              </w:rPr>
            </w:pPr>
            <w:r w:rsidRPr="004A639D">
              <w:rPr>
                <w:rFonts w:eastAsia="Calibri" w:cs="Arial"/>
                <w:color w:val="00B050"/>
                <w:sz w:val="22"/>
                <w:szCs w:val="22"/>
              </w:rPr>
              <w:t xml:space="preserve">Se puede Precisar o solicitar como criterio de verificación y/o evaluación: el tiempo que requiere la entidad sin ánimo de lucro para desarrollar el objeto, frente a otros </w:t>
            </w:r>
            <w:r w:rsidRPr="004A639D">
              <w:rPr>
                <w:rFonts w:eastAsia="Calibri" w:cs="Arial"/>
                <w:color w:val="00B050"/>
                <w:sz w:val="22"/>
                <w:szCs w:val="22"/>
              </w:rPr>
              <w:lastRenderedPageBreak/>
              <w:t xml:space="preserve">del sector para determinar que efectivamente sea más ventajoso para EL MINISTERIO la suscripción del convenio de asociación y/o la suscripción con la entidad que sea seleccionada en el proceso competitivo, según el caso. </w:t>
            </w:r>
          </w:p>
        </w:tc>
      </w:tr>
    </w:tbl>
    <w:p w14:paraId="21955A3B" w14:textId="77777777" w:rsidR="00012AB5" w:rsidRPr="004A639D" w:rsidRDefault="00012AB5" w:rsidP="00012AB5">
      <w:pPr>
        <w:rPr>
          <w:rFonts w:cs="Arial"/>
          <w:bCs/>
          <w:color w:val="5F497A"/>
          <w:sz w:val="22"/>
          <w:szCs w:val="22"/>
          <w:highlight w:val="yellow"/>
          <w:lang w:eastAsia="es-CO"/>
        </w:rPr>
      </w:pPr>
    </w:p>
    <w:p w14:paraId="79B355C8"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Tenga en cuenta:</w:t>
      </w:r>
    </w:p>
    <w:p w14:paraId="6FEEDD61" w14:textId="77777777" w:rsidR="00012AB5" w:rsidRPr="004A639D" w:rsidRDefault="00012AB5" w:rsidP="00012AB5">
      <w:pPr>
        <w:rPr>
          <w:rFonts w:cs="Arial"/>
          <w:b/>
          <w:color w:val="00B050"/>
          <w:sz w:val="22"/>
          <w:szCs w:val="22"/>
          <w:u w:val="single"/>
        </w:rPr>
      </w:pPr>
    </w:p>
    <w:p w14:paraId="39AFB884" w14:textId="77777777" w:rsidR="00012AB5" w:rsidRPr="004A639D" w:rsidRDefault="00012AB5" w:rsidP="00EA027B">
      <w:pPr>
        <w:pStyle w:val="Prrafodelista"/>
        <w:numPr>
          <w:ilvl w:val="0"/>
          <w:numId w:val="15"/>
        </w:numPr>
        <w:rPr>
          <w:rFonts w:cs="Arial"/>
          <w:color w:val="00B050"/>
          <w:sz w:val="22"/>
          <w:szCs w:val="22"/>
        </w:rPr>
      </w:pPr>
      <w:r w:rsidRPr="004A639D">
        <w:rPr>
          <w:rFonts w:cs="Arial"/>
          <w:color w:val="00B050"/>
          <w:sz w:val="22"/>
          <w:szCs w:val="22"/>
          <w:u w:val="single"/>
        </w:rPr>
        <w:t>Declaraciones de renta de años anteriores</w:t>
      </w:r>
      <w:r w:rsidRPr="004A639D">
        <w:rPr>
          <w:rFonts w:cs="Arial"/>
          <w:color w:val="00B050"/>
          <w:sz w:val="22"/>
          <w:szCs w:val="22"/>
        </w:rPr>
        <w:t>. Corresponderá al área responsable del proyecto, indicar el número de vigencias que requieran ser analizados, los cuales no podrán ser inferior a tres (3) años.</w:t>
      </w:r>
    </w:p>
    <w:p w14:paraId="2546778C" w14:textId="77777777" w:rsidR="00012AB5" w:rsidRPr="004A639D" w:rsidRDefault="00012AB5" w:rsidP="00EA027B">
      <w:pPr>
        <w:pStyle w:val="Prrafodelista"/>
        <w:numPr>
          <w:ilvl w:val="0"/>
          <w:numId w:val="15"/>
        </w:numPr>
        <w:autoSpaceDE w:val="0"/>
        <w:autoSpaceDN w:val="0"/>
        <w:adjustRightInd w:val="0"/>
        <w:rPr>
          <w:rFonts w:eastAsia="Calibri" w:cs="Arial"/>
          <w:color w:val="00B050"/>
          <w:sz w:val="22"/>
          <w:szCs w:val="22"/>
        </w:rPr>
      </w:pPr>
      <w:r w:rsidRPr="004A639D">
        <w:rPr>
          <w:rFonts w:eastAsia="Calibri" w:cs="Arial"/>
          <w:color w:val="00B050"/>
          <w:sz w:val="22"/>
          <w:szCs w:val="22"/>
        </w:rPr>
        <w:t xml:space="preserve">La creación de la entidad sin ánimo de lucro no podrá ser inferior a seis meses, de igual forma, la duración deberá ser de por lo menos el plazo del convenio y un año más. </w:t>
      </w:r>
    </w:p>
    <w:p w14:paraId="1B64F64D" w14:textId="77777777" w:rsidR="00012AB5" w:rsidRPr="004A639D" w:rsidRDefault="00012AB5" w:rsidP="00012AB5">
      <w:pPr>
        <w:pStyle w:val="Prrafodelista"/>
        <w:rPr>
          <w:b/>
          <w:sz w:val="22"/>
          <w:szCs w:val="22"/>
          <w:lang w:val="es-CO"/>
        </w:rPr>
      </w:pPr>
    </w:p>
    <w:p w14:paraId="0B49A38B"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 xml:space="preserve">ANÁLISIS DEL RIESGO Y LA FORMA DE MITIGACIÓN </w:t>
      </w:r>
    </w:p>
    <w:p w14:paraId="2313CE7C" w14:textId="77777777" w:rsidR="00012AB5" w:rsidRPr="004A639D" w:rsidRDefault="00012AB5" w:rsidP="00012AB5">
      <w:pPr>
        <w:pStyle w:val="Prrafodelista"/>
        <w:ind w:left="360"/>
        <w:rPr>
          <w:b/>
          <w:sz w:val="22"/>
          <w:szCs w:val="22"/>
          <w:lang w:val="es-CO"/>
        </w:rPr>
      </w:pPr>
    </w:p>
    <w:p w14:paraId="49E52D5C"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7809F2BE" w14:textId="77777777" w:rsidR="00012AB5" w:rsidRPr="004A639D" w:rsidRDefault="00012AB5" w:rsidP="00012AB5">
      <w:pPr>
        <w:rPr>
          <w:sz w:val="22"/>
          <w:szCs w:val="22"/>
        </w:rPr>
      </w:pPr>
    </w:p>
    <w:p w14:paraId="30B25870" w14:textId="77777777" w:rsidR="00012AB5" w:rsidRPr="004A639D" w:rsidRDefault="00012AB5" w:rsidP="00012AB5">
      <w:pPr>
        <w:rPr>
          <w:rFonts w:cs="Arial"/>
          <w:color w:val="00B050"/>
          <w:sz w:val="22"/>
          <w:szCs w:val="22"/>
        </w:rPr>
      </w:pPr>
      <w:r w:rsidRPr="004A639D">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44F78C71" w14:textId="77777777" w:rsidR="00012AB5" w:rsidRPr="004A639D" w:rsidRDefault="00012AB5" w:rsidP="00012AB5">
      <w:pPr>
        <w:rPr>
          <w:rFonts w:cs="Arial"/>
          <w:color w:val="00B050"/>
          <w:sz w:val="22"/>
          <w:szCs w:val="22"/>
        </w:rPr>
      </w:pPr>
    </w:p>
    <w:p w14:paraId="67D39707" w14:textId="77777777" w:rsidR="00012AB5" w:rsidRPr="004A639D" w:rsidRDefault="00012AB5" w:rsidP="00012AB5">
      <w:pPr>
        <w:rPr>
          <w:rFonts w:cs="Arial"/>
          <w:color w:val="00B050"/>
          <w:sz w:val="22"/>
          <w:szCs w:val="22"/>
        </w:rPr>
      </w:pPr>
      <w:r w:rsidRPr="004A639D">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3B55C86D" w14:textId="77777777" w:rsidR="00012AB5" w:rsidRPr="004A639D" w:rsidRDefault="00012AB5" w:rsidP="00012AB5">
      <w:pPr>
        <w:rPr>
          <w:rFonts w:cs="Arial"/>
          <w:color w:val="00B050"/>
          <w:sz w:val="22"/>
          <w:szCs w:val="22"/>
        </w:rPr>
      </w:pPr>
    </w:p>
    <w:p w14:paraId="64F6D21D" w14:textId="77777777" w:rsidR="00012AB5" w:rsidRPr="004A639D" w:rsidRDefault="00012AB5" w:rsidP="00012AB5">
      <w:pPr>
        <w:rPr>
          <w:sz w:val="22"/>
          <w:szCs w:val="22"/>
        </w:rPr>
      </w:pPr>
      <w:r w:rsidRPr="004A639D">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4A639D">
        <w:rPr>
          <w:color w:val="00B050"/>
          <w:sz w:val="22"/>
          <w:szCs w:val="22"/>
        </w:rPr>
        <w:t>Manual para la Identificación y Cobertura del Riesgo en los Procesos de Contratación” publicado en</w:t>
      </w:r>
      <w:r w:rsidRPr="004A639D">
        <w:rPr>
          <w:sz w:val="22"/>
          <w:szCs w:val="22"/>
        </w:rPr>
        <w:t xml:space="preserve"> </w:t>
      </w:r>
      <w:hyperlink r:id="rId24" w:history="1">
        <w:r w:rsidRPr="004A639D">
          <w:rPr>
            <w:rStyle w:val="Hipervnculo"/>
            <w:sz w:val="22"/>
            <w:szCs w:val="22"/>
          </w:rPr>
          <w:t>www.colombiacompra.gov.co</w:t>
        </w:r>
      </w:hyperlink>
      <w:r w:rsidRPr="004A639D">
        <w:rPr>
          <w:sz w:val="22"/>
          <w:szCs w:val="22"/>
        </w:rPr>
        <w:t xml:space="preserve"> </w:t>
      </w:r>
    </w:p>
    <w:p w14:paraId="6BE79E8A" w14:textId="77777777" w:rsidR="00012AB5" w:rsidRPr="004A639D" w:rsidRDefault="00012AB5" w:rsidP="00012AB5">
      <w:pPr>
        <w:rPr>
          <w:rFonts w:cs="Arial"/>
          <w:b/>
          <w:color w:val="00B050"/>
          <w:sz w:val="22"/>
          <w:szCs w:val="22"/>
        </w:rPr>
      </w:pPr>
    </w:p>
    <w:p w14:paraId="2FBA0593" w14:textId="77777777" w:rsidR="00012AB5" w:rsidRPr="004A639D" w:rsidRDefault="00012AB5" w:rsidP="00012AB5">
      <w:pPr>
        <w:rPr>
          <w:rFonts w:cs="Arial"/>
          <w:color w:val="00B050"/>
          <w:sz w:val="22"/>
          <w:szCs w:val="22"/>
        </w:rPr>
      </w:pPr>
      <w:r w:rsidRPr="004A639D">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0E74B265" w14:textId="77777777" w:rsidR="00012AB5" w:rsidRPr="004A639D" w:rsidRDefault="00012AB5" w:rsidP="00012AB5">
      <w:pPr>
        <w:rPr>
          <w:rFonts w:cs="Arial"/>
          <w:color w:val="00B050"/>
          <w:sz w:val="22"/>
          <w:szCs w:val="22"/>
        </w:rPr>
      </w:pPr>
    </w:p>
    <w:p w14:paraId="2DEC85F0" w14:textId="77777777" w:rsidR="00012AB5" w:rsidRPr="004A639D" w:rsidRDefault="00012AB5" w:rsidP="00012AB5">
      <w:pPr>
        <w:rPr>
          <w:rFonts w:cs="Arial"/>
          <w:color w:val="00B050"/>
          <w:sz w:val="22"/>
          <w:szCs w:val="22"/>
        </w:rPr>
      </w:pPr>
      <w:r w:rsidRPr="004A639D">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65DB1955" w14:textId="77777777" w:rsidR="00012AB5" w:rsidRPr="004A639D" w:rsidRDefault="00012AB5" w:rsidP="00012AB5">
      <w:pPr>
        <w:rPr>
          <w:rFonts w:cs="Arial"/>
          <w:color w:val="00B050"/>
          <w:sz w:val="22"/>
          <w:szCs w:val="22"/>
        </w:rPr>
      </w:pPr>
    </w:p>
    <w:p w14:paraId="2167C738" w14:textId="77777777" w:rsidR="00012AB5" w:rsidRPr="004A639D" w:rsidRDefault="00012AB5" w:rsidP="00012AB5">
      <w:pPr>
        <w:rPr>
          <w:rFonts w:cs="Arial"/>
          <w:color w:val="00B050"/>
          <w:sz w:val="22"/>
          <w:szCs w:val="22"/>
        </w:rPr>
      </w:pPr>
      <w:r w:rsidRPr="004A639D">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2552740E" w14:textId="77777777" w:rsidR="00012AB5" w:rsidRPr="004A639D" w:rsidRDefault="00012AB5" w:rsidP="00012AB5">
      <w:pPr>
        <w:pStyle w:val="Prrafodelista"/>
        <w:ind w:left="360"/>
        <w:rPr>
          <w:b/>
          <w:color w:val="0070C0"/>
          <w:sz w:val="22"/>
          <w:szCs w:val="22"/>
          <w:lang w:val="es-CO"/>
        </w:rPr>
      </w:pPr>
    </w:p>
    <w:p w14:paraId="673B0637" w14:textId="77777777" w:rsidR="00012AB5" w:rsidRPr="004A639D" w:rsidRDefault="00012AB5" w:rsidP="00012AB5">
      <w:pPr>
        <w:rPr>
          <w:rFonts w:cs="Arial"/>
          <w:b/>
          <w:bCs/>
          <w:color w:val="0070C0"/>
          <w:sz w:val="22"/>
          <w:szCs w:val="22"/>
          <w:u w:val="single"/>
        </w:rPr>
      </w:pPr>
      <w:r w:rsidRPr="004A639D">
        <w:rPr>
          <w:rFonts w:cs="Arial"/>
          <w:b/>
          <w:bCs/>
          <w:color w:val="0070C0"/>
          <w:sz w:val="22"/>
          <w:szCs w:val="22"/>
          <w:u w:val="single"/>
        </w:rPr>
        <w:t>Se sugiere la siguiente redacción:</w:t>
      </w:r>
    </w:p>
    <w:p w14:paraId="5E6A509C" w14:textId="77777777" w:rsidR="00012AB5" w:rsidRPr="004A639D" w:rsidRDefault="00012AB5" w:rsidP="00012AB5">
      <w:pPr>
        <w:rPr>
          <w:rFonts w:cs="Arial Narrow"/>
          <w:sz w:val="22"/>
          <w:szCs w:val="22"/>
          <w:lang w:eastAsia="es-CO"/>
        </w:rPr>
      </w:pPr>
    </w:p>
    <w:p w14:paraId="2FA34857" w14:textId="77777777" w:rsidR="00012AB5" w:rsidRPr="004A639D" w:rsidRDefault="00012AB5" w:rsidP="00012AB5">
      <w:pPr>
        <w:rPr>
          <w:rFonts w:cs="Arial Narrow"/>
          <w:sz w:val="22"/>
          <w:szCs w:val="22"/>
          <w:lang w:eastAsia="es-CO"/>
        </w:rPr>
      </w:pPr>
      <w:r w:rsidRPr="004A639D">
        <w:rPr>
          <w:rFonts w:cs="Arial Narrow"/>
          <w:sz w:val="22"/>
          <w:szCs w:val="22"/>
          <w:lang w:eastAsia="es-CO"/>
        </w:rPr>
        <w:t xml:space="preserve">Con arreglo a lo establecido por el artículo 4º de la Ley 1150 de 2007, decreto 1082 de 2015 y el </w:t>
      </w:r>
      <w:r w:rsidRPr="004A639D">
        <w:rPr>
          <w:sz w:val="22"/>
          <w:szCs w:val="22"/>
        </w:rPr>
        <w:t>manual para la identificación y cobertura del riesgo en los procesos de selección expedido por Colombia Compra Eficiente, e</w:t>
      </w:r>
      <w:r w:rsidRPr="004A639D">
        <w:rPr>
          <w:rFonts w:cs="Arial Narrow"/>
          <w:sz w:val="22"/>
          <w:szCs w:val="22"/>
          <w:lang w:eastAsia="es-CO"/>
        </w:rPr>
        <w:t>l Ministerio de Salud y Protección Social, ha tipificado, estimado y asignado los siguientes riesgos:</w:t>
      </w:r>
    </w:p>
    <w:p w14:paraId="261AF904" w14:textId="77777777" w:rsidR="00012AB5" w:rsidRPr="004A639D" w:rsidRDefault="00012AB5" w:rsidP="00012AB5">
      <w:pPr>
        <w:rPr>
          <w:rFonts w:cs="Arial Narrow"/>
          <w:sz w:val="22"/>
          <w:szCs w:val="22"/>
          <w:lang w:eastAsia="es-CO"/>
        </w:rPr>
      </w:pPr>
    </w:p>
    <w:p w14:paraId="73CFC5E6" w14:textId="77777777" w:rsidR="00012AB5" w:rsidRPr="004A639D" w:rsidRDefault="00012AB5" w:rsidP="00012AB5">
      <w:pPr>
        <w:spacing w:after="200"/>
        <w:contextualSpacing/>
        <w:rPr>
          <w:rFonts w:cs="Arial"/>
          <w:b/>
          <w:color w:val="0070C0"/>
          <w:sz w:val="22"/>
          <w:szCs w:val="22"/>
          <w:u w:val="single"/>
        </w:rPr>
      </w:pPr>
      <w:r w:rsidRPr="004A639D">
        <w:rPr>
          <w:rFonts w:cs="Arial"/>
          <w:b/>
          <w:color w:val="0070C0"/>
          <w:sz w:val="22"/>
          <w:szCs w:val="22"/>
          <w:u w:val="single"/>
        </w:rPr>
        <w:t>Se deberá diligenciar la siguiente matriz:</w:t>
      </w:r>
    </w:p>
    <w:p w14:paraId="04E7F248" w14:textId="77777777" w:rsidR="00012AB5" w:rsidRPr="004A639D" w:rsidRDefault="00012AB5" w:rsidP="00012AB5">
      <w:pPr>
        <w:spacing w:after="200"/>
        <w:contextualSpacing/>
        <w:rPr>
          <w:rFonts w:cs="Arial"/>
          <w:b/>
          <w:color w:val="0070C0"/>
          <w:sz w:val="22"/>
          <w:szCs w:val="22"/>
          <w:u w:val="single"/>
        </w:rPr>
      </w:pPr>
    </w:p>
    <w:tbl>
      <w:tblPr>
        <w:tblW w:w="9316" w:type="dxa"/>
        <w:tblCellMar>
          <w:top w:w="28" w:type="dxa"/>
          <w:left w:w="70" w:type="dxa"/>
          <w:bottom w:w="28" w:type="dxa"/>
          <w:right w:w="70" w:type="dxa"/>
        </w:tblCellMar>
        <w:tblLook w:val="04A0" w:firstRow="1" w:lastRow="0" w:firstColumn="1" w:lastColumn="0" w:noHBand="0" w:noVBand="1"/>
      </w:tblPr>
      <w:tblGrid>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tblGrid>
      <w:tr w:rsidR="00012AB5" w:rsidRPr="004A639D" w14:paraId="67031E8B" w14:textId="77777777" w:rsidTr="002B681E">
        <w:trPr>
          <w:trHeight w:val="1070"/>
        </w:trPr>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1467305"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6B76FDE"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Clase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64B6474"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Fuente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5597095"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Etapa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340F80B"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Tipo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E7897C2"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Descripción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362DE8B"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Consecuencia de la ocurrencia del evento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3005802"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Probabilidad</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F3D1295"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Impacto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4FE870A"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Valoración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38F6B38" w14:textId="77777777" w:rsidR="00012AB5" w:rsidRPr="004A639D" w:rsidRDefault="00012AB5" w:rsidP="002B681E">
            <w:pPr>
              <w:ind w:left="113" w:right="113"/>
              <w:jc w:val="center"/>
              <w:rPr>
                <w:rFonts w:cs="Arial"/>
                <w:color w:val="FFFFFF"/>
                <w:sz w:val="22"/>
                <w:szCs w:val="22"/>
                <w:lang w:eastAsia="es-CO"/>
              </w:rPr>
            </w:pPr>
            <w:r w:rsidRPr="004A639D">
              <w:rPr>
                <w:rFonts w:cs="Arial"/>
                <w:color w:val="FFFFFF"/>
                <w:sz w:val="22"/>
                <w:szCs w:val="22"/>
                <w:lang w:eastAsia="es-CO"/>
              </w:rPr>
              <w:t>Categoría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010FBFD"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¿A quién se le asigna?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369FFF0A"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Tratamiento/Control a ser implementado</w:t>
            </w:r>
          </w:p>
        </w:tc>
        <w:tc>
          <w:tcPr>
            <w:tcW w:w="0" w:type="auto"/>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3307EC37"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Impacto después del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1FDBBB1"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¿Afecta la ejecución del contrato?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E165A9B"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Responsable por implementar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A9EB5F7"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Fecha estimada en que se inicia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5B78D6A"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Fecha estimada en que se completa el tratamiento</w:t>
            </w:r>
          </w:p>
        </w:tc>
        <w:tc>
          <w:tcPr>
            <w:tcW w:w="0" w:type="auto"/>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6DB8D653"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Monitoreo y revisión</w:t>
            </w:r>
          </w:p>
        </w:tc>
      </w:tr>
      <w:tr w:rsidR="00012AB5" w:rsidRPr="004A639D" w14:paraId="2002C32C" w14:textId="77777777" w:rsidTr="002B681E">
        <w:trPr>
          <w:trHeight w:val="914"/>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DB7A604"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968DA66"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68F2099"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BE24123"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1E98DFF"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7F91E8A" w14:textId="77777777" w:rsidR="00012AB5" w:rsidRPr="004A639D" w:rsidRDefault="00012AB5" w:rsidP="002B681E">
            <w:pPr>
              <w:ind w:left="113" w:right="113"/>
              <w:jc w:val="center"/>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B15891A"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4396350"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8A3EF18"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4184F4D"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3A6FFCF"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8B082F0"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69C09C1" w14:textId="77777777" w:rsidR="00012AB5" w:rsidRPr="004A639D" w:rsidRDefault="00012AB5" w:rsidP="002B681E">
            <w:pPr>
              <w:ind w:left="113" w:right="113"/>
              <w:jc w:val="center"/>
              <w:rPr>
                <w:rFonts w:cs="Arial"/>
                <w:color w:val="000000"/>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1B2EFF6A"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Probabilidad</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7509583A"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Impacto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28A974B"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 xml:space="preserve">Valoración </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19DAD338"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Categoría</w:t>
            </w: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AE5BCF2"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A8E8A32"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9588ACA"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4D12D11" w14:textId="77777777" w:rsidR="00012AB5" w:rsidRPr="004A639D" w:rsidRDefault="00012AB5" w:rsidP="002B681E">
            <w:pPr>
              <w:ind w:left="113" w:right="113"/>
              <w:rPr>
                <w:rFonts w:cs="Arial"/>
                <w:color w:val="000000"/>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7BABC2B"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 xml:space="preserve">¿Cómo se </w:t>
            </w:r>
            <w:proofErr w:type="gramStart"/>
            <w:r w:rsidRPr="004A639D">
              <w:rPr>
                <w:rFonts w:cs="Arial"/>
                <w:color w:val="000000"/>
                <w:sz w:val="22"/>
                <w:szCs w:val="22"/>
                <w:lang w:eastAsia="es-CO"/>
              </w:rPr>
              <w:t>realiza  el</w:t>
            </w:r>
            <w:proofErr w:type="gramEnd"/>
            <w:r w:rsidRPr="004A639D">
              <w:rPr>
                <w:rFonts w:cs="Arial"/>
                <w:color w:val="000000"/>
                <w:sz w:val="22"/>
                <w:szCs w:val="22"/>
                <w:lang w:eastAsia="es-CO"/>
              </w:rPr>
              <w:t xml:space="preserve"> monitoreo?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41D1930A" w14:textId="77777777" w:rsidR="00012AB5" w:rsidRPr="004A639D" w:rsidRDefault="00012AB5" w:rsidP="002B681E">
            <w:pPr>
              <w:ind w:left="113" w:right="113"/>
              <w:jc w:val="center"/>
              <w:rPr>
                <w:rFonts w:cs="Arial"/>
                <w:color w:val="000000"/>
                <w:sz w:val="22"/>
                <w:szCs w:val="22"/>
                <w:lang w:eastAsia="es-CO"/>
              </w:rPr>
            </w:pPr>
            <w:r w:rsidRPr="004A639D">
              <w:rPr>
                <w:rFonts w:cs="Arial"/>
                <w:color w:val="000000"/>
                <w:sz w:val="22"/>
                <w:szCs w:val="22"/>
                <w:lang w:eastAsia="es-CO"/>
              </w:rPr>
              <w:t>Periodicidad</w:t>
            </w:r>
          </w:p>
        </w:tc>
      </w:tr>
      <w:tr w:rsidR="00012AB5" w:rsidRPr="004A639D" w14:paraId="0D3A788F" w14:textId="77777777" w:rsidTr="002B681E">
        <w:trPr>
          <w:trHeight w:val="1132"/>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5062EFA"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944E4F0"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30FCD43"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04269C4"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EE069A8"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242299F" w14:textId="77777777" w:rsidR="00012AB5" w:rsidRPr="004A639D" w:rsidRDefault="00012AB5" w:rsidP="002B681E">
            <w:pPr>
              <w:ind w:left="113" w:right="113"/>
              <w:jc w:val="center"/>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F439F8F"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04D393E"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D99E8F3"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48A7B8E"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FB2E927" w14:textId="77777777" w:rsidR="00012AB5" w:rsidRPr="004A639D" w:rsidRDefault="00012AB5"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DA74C97"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6322B61" w14:textId="77777777" w:rsidR="00012AB5" w:rsidRPr="004A639D" w:rsidRDefault="00012AB5" w:rsidP="002B681E">
            <w:pPr>
              <w:ind w:left="113" w:right="113"/>
              <w:jc w:val="center"/>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1DB6D8B8" w14:textId="77777777" w:rsidR="00012AB5" w:rsidRPr="004A639D" w:rsidRDefault="00012AB5"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0AA4D254" w14:textId="77777777" w:rsidR="00012AB5" w:rsidRPr="004A639D" w:rsidRDefault="00012AB5"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70259EEE" w14:textId="77777777" w:rsidR="00012AB5" w:rsidRPr="004A639D" w:rsidRDefault="00012AB5"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6E4EF610"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642A957"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6674D3E"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40B06CF" w14:textId="77777777" w:rsidR="00012AB5" w:rsidRPr="004A639D" w:rsidRDefault="00012AB5"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6111163" w14:textId="77777777" w:rsidR="00012AB5" w:rsidRPr="004A639D" w:rsidRDefault="00012AB5"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27D4C2CE" w14:textId="77777777" w:rsidR="00012AB5" w:rsidRPr="004A639D" w:rsidRDefault="00012AB5"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28422963" w14:textId="77777777" w:rsidR="00012AB5" w:rsidRPr="004A639D" w:rsidRDefault="00012AB5" w:rsidP="002B681E">
            <w:pPr>
              <w:ind w:left="113" w:right="113"/>
              <w:rPr>
                <w:rFonts w:cs="Arial"/>
                <w:color w:val="000000"/>
                <w:sz w:val="22"/>
                <w:szCs w:val="22"/>
                <w:lang w:eastAsia="es-CO"/>
              </w:rPr>
            </w:pPr>
          </w:p>
        </w:tc>
      </w:tr>
      <w:tr w:rsidR="00012AB5" w:rsidRPr="004A639D" w14:paraId="466E3B45" w14:textId="77777777" w:rsidTr="002B681E">
        <w:trPr>
          <w:cantSplit/>
          <w:trHeight w:val="2759"/>
        </w:trPr>
        <w:tc>
          <w:tcPr>
            <w:tcW w:w="0" w:type="auto"/>
            <w:tcBorders>
              <w:top w:val="nil"/>
              <w:left w:val="single" w:sz="8" w:space="0" w:color="A6A6A6"/>
              <w:bottom w:val="single" w:sz="8" w:space="0" w:color="A6A6A6"/>
              <w:right w:val="single" w:sz="8" w:space="0" w:color="A6A6A6"/>
            </w:tcBorders>
            <w:shd w:val="clear" w:color="auto" w:fill="auto"/>
            <w:textDirection w:val="btLr"/>
            <w:vAlign w:val="center"/>
          </w:tcPr>
          <w:p w14:paraId="172FC544"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[Numerar consecutivamente empezando en 1]</w:t>
            </w:r>
          </w:p>
        </w:tc>
        <w:tc>
          <w:tcPr>
            <w:tcW w:w="0" w:type="auto"/>
            <w:tcBorders>
              <w:top w:val="nil"/>
              <w:left w:val="nil"/>
              <w:bottom w:val="single" w:sz="8" w:space="0" w:color="A6A6A6"/>
              <w:right w:val="single" w:sz="8" w:space="0" w:color="A6A6A6"/>
            </w:tcBorders>
            <w:shd w:val="clear" w:color="auto" w:fill="auto"/>
            <w:textDirection w:val="btLr"/>
            <w:vAlign w:val="center"/>
          </w:tcPr>
          <w:p w14:paraId="1EAF87D7"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[General/Específico]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4EFAF72E"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[Interno/Externo]</w:t>
            </w:r>
          </w:p>
        </w:tc>
        <w:tc>
          <w:tcPr>
            <w:tcW w:w="0" w:type="auto"/>
            <w:tcBorders>
              <w:top w:val="nil"/>
              <w:left w:val="nil"/>
              <w:bottom w:val="single" w:sz="8" w:space="0" w:color="A6A6A6"/>
              <w:right w:val="single" w:sz="8" w:space="0" w:color="A6A6A6"/>
            </w:tcBorders>
            <w:shd w:val="clear" w:color="auto" w:fill="auto"/>
            <w:textDirection w:val="btLr"/>
            <w:vAlign w:val="center"/>
          </w:tcPr>
          <w:p w14:paraId="0CE982C5"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[Planeación/Selección/Contratación/Ejecución]</w:t>
            </w:r>
          </w:p>
        </w:tc>
        <w:tc>
          <w:tcPr>
            <w:tcW w:w="0" w:type="auto"/>
            <w:tcBorders>
              <w:top w:val="nil"/>
              <w:left w:val="nil"/>
              <w:bottom w:val="single" w:sz="8" w:space="0" w:color="A6A6A6"/>
              <w:right w:val="single" w:sz="8" w:space="0" w:color="A6A6A6"/>
            </w:tcBorders>
            <w:shd w:val="clear" w:color="auto" w:fill="auto"/>
            <w:textDirection w:val="btLr"/>
            <w:vAlign w:val="center"/>
          </w:tcPr>
          <w:p w14:paraId="754A77FC"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[Económico/ Social o político/ Operacional/ Financiero/ Regulatorio/ De la naturaleza/ Ambiental/ Tecnológico]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44E9F622"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[Describir el Riesgo]</w:t>
            </w:r>
          </w:p>
        </w:tc>
        <w:tc>
          <w:tcPr>
            <w:tcW w:w="0" w:type="auto"/>
            <w:tcBorders>
              <w:top w:val="nil"/>
              <w:left w:val="nil"/>
              <w:bottom w:val="single" w:sz="8" w:space="0" w:color="A6A6A6"/>
              <w:right w:val="single" w:sz="8" w:space="0" w:color="A6A6A6"/>
            </w:tcBorders>
            <w:shd w:val="clear" w:color="auto" w:fill="auto"/>
            <w:textDirection w:val="btLr"/>
            <w:vAlign w:val="center"/>
          </w:tcPr>
          <w:p w14:paraId="5E944C4B"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[Describir la consecuencia de la ocurrencia del evento]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7A3FC032"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7ABD2E07"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469BCA17"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61A49E75"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035FE100"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10475F18"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[Describir el tratamiento o control a ser implementado]</w:t>
            </w:r>
          </w:p>
        </w:tc>
        <w:tc>
          <w:tcPr>
            <w:tcW w:w="0" w:type="auto"/>
            <w:tcBorders>
              <w:top w:val="nil"/>
              <w:left w:val="nil"/>
              <w:bottom w:val="single" w:sz="8" w:space="0" w:color="A6A6A6"/>
              <w:right w:val="single" w:sz="8" w:space="0" w:color="A6A6A6"/>
            </w:tcBorders>
            <w:shd w:val="clear" w:color="auto" w:fill="auto"/>
            <w:textDirection w:val="btLr"/>
            <w:vAlign w:val="center"/>
          </w:tcPr>
          <w:p w14:paraId="1D17E800"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392BF808"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66D70EF0"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63650AB1"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36580BA8"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[Sí/No]</w:t>
            </w:r>
          </w:p>
        </w:tc>
        <w:tc>
          <w:tcPr>
            <w:tcW w:w="0" w:type="auto"/>
            <w:tcBorders>
              <w:top w:val="nil"/>
              <w:left w:val="nil"/>
              <w:bottom w:val="single" w:sz="8" w:space="0" w:color="A6A6A6"/>
              <w:right w:val="single" w:sz="8" w:space="0" w:color="A6A6A6"/>
            </w:tcBorders>
            <w:shd w:val="clear" w:color="auto" w:fill="auto"/>
            <w:textDirection w:val="btLr"/>
            <w:vAlign w:val="center"/>
          </w:tcPr>
          <w:p w14:paraId="6AC40053"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7C4D5740"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3E19300E"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67556206"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[Definir la forma de realizar el monitoreo]</w:t>
            </w:r>
          </w:p>
        </w:tc>
        <w:tc>
          <w:tcPr>
            <w:tcW w:w="0" w:type="auto"/>
            <w:tcBorders>
              <w:top w:val="nil"/>
              <w:left w:val="nil"/>
              <w:bottom w:val="single" w:sz="8" w:space="0" w:color="A6A6A6"/>
              <w:right w:val="single" w:sz="8" w:space="0" w:color="A6A6A6"/>
            </w:tcBorders>
            <w:shd w:val="clear" w:color="auto" w:fill="auto"/>
            <w:textDirection w:val="btLr"/>
            <w:vAlign w:val="center"/>
          </w:tcPr>
          <w:p w14:paraId="519E7152" w14:textId="77777777" w:rsidR="00012AB5" w:rsidRPr="004A639D" w:rsidRDefault="00012AB5" w:rsidP="002B681E">
            <w:pPr>
              <w:ind w:left="113" w:right="113"/>
              <w:jc w:val="center"/>
              <w:rPr>
                <w:rFonts w:cs="Arial"/>
                <w:color w:val="959393"/>
                <w:sz w:val="22"/>
                <w:szCs w:val="22"/>
                <w:lang w:eastAsia="es-CO"/>
              </w:rPr>
            </w:pPr>
            <w:r w:rsidRPr="004A639D">
              <w:rPr>
                <w:rFonts w:cs="Arial"/>
                <w:color w:val="959393"/>
                <w:sz w:val="22"/>
                <w:szCs w:val="22"/>
                <w:lang w:eastAsia="es-CO"/>
              </w:rPr>
              <w:t>[Definir la periodicidad del monitoreo]</w:t>
            </w:r>
          </w:p>
        </w:tc>
      </w:tr>
    </w:tbl>
    <w:p w14:paraId="0DE48FCD" w14:textId="77777777" w:rsidR="00012AB5" w:rsidRPr="004A639D" w:rsidRDefault="00012AB5" w:rsidP="00012AB5">
      <w:pPr>
        <w:pStyle w:val="Prrafodelista"/>
        <w:ind w:left="360"/>
        <w:rPr>
          <w:b/>
          <w:sz w:val="22"/>
          <w:szCs w:val="22"/>
        </w:rPr>
      </w:pPr>
    </w:p>
    <w:p w14:paraId="146D54C3" w14:textId="77777777" w:rsidR="00012AB5" w:rsidRPr="004A639D" w:rsidRDefault="00012AB5" w:rsidP="00012AB5">
      <w:pPr>
        <w:rPr>
          <w:rFonts w:cs="Arial"/>
          <w:sz w:val="22"/>
          <w:szCs w:val="22"/>
        </w:rPr>
      </w:pPr>
      <w:r w:rsidRPr="004A639D">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4159738A" w14:textId="77777777" w:rsidR="00012AB5" w:rsidRPr="004A639D" w:rsidRDefault="00012AB5" w:rsidP="00012AB5">
      <w:pPr>
        <w:rPr>
          <w:rFonts w:cs="Arial"/>
          <w:sz w:val="22"/>
          <w:szCs w:val="22"/>
        </w:rPr>
      </w:pPr>
    </w:p>
    <w:p w14:paraId="1FB23F8A"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 xml:space="preserve">ANÁLISIS DE LA GARANTÍA A EXIGIR EN LA CONTRATACIÓN </w:t>
      </w:r>
    </w:p>
    <w:p w14:paraId="143C52C6" w14:textId="77777777" w:rsidR="00012AB5" w:rsidRPr="004A639D" w:rsidRDefault="00012AB5" w:rsidP="00012AB5">
      <w:pPr>
        <w:pStyle w:val="Prrafodelista"/>
        <w:ind w:left="360"/>
        <w:rPr>
          <w:b/>
          <w:sz w:val="22"/>
          <w:szCs w:val="22"/>
          <w:lang w:val="es-CO"/>
        </w:rPr>
      </w:pPr>
    </w:p>
    <w:p w14:paraId="69402DE6"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Orientación:</w:t>
      </w:r>
    </w:p>
    <w:p w14:paraId="5E2DC4B1" w14:textId="77777777" w:rsidR="00012AB5" w:rsidRPr="004A639D" w:rsidRDefault="00012AB5" w:rsidP="00012AB5">
      <w:pPr>
        <w:rPr>
          <w:rFonts w:cs="Arial"/>
          <w:b/>
          <w:color w:val="00B050"/>
          <w:sz w:val="22"/>
          <w:szCs w:val="22"/>
          <w:u w:val="single"/>
        </w:rPr>
      </w:pPr>
    </w:p>
    <w:p w14:paraId="1CDFA8F9" w14:textId="77777777" w:rsidR="00012AB5" w:rsidRPr="004A639D" w:rsidRDefault="00012AB5" w:rsidP="00012AB5">
      <w:pPr>
        <w:rPr>
          <w:rFonts w:cs="Arial"/>
          <w:color w:val="00B050"/>
          <w:sz w:val="22"/>
          <w:szCs w:val="22"/>
        </w:rPr>
      </w:pPr>
      <w:r w:rsidRPr="004A639D">
        <w:rPr>
          <w:rFonts w:cs="Arial"/>
          <w:color w:val="00B050"/>
          <w:sz w:val="22"/>
          <w:szCs w:val="22"/>
        </w:rPr>
        <w:t xml:space="preserve">El área técnica deberá revisar el artículo 7 de la Ley 1150 de 2007 y el artículo 2.2.1.2.3.1.1 y siguientes del Decreto 1082 de 2015, para realizar el análisis y establecer las garantías. </w:t>
      </w:r>
    </w:p>
    <w:p w14:paraId="4B6216CC" w14:textId="77777777" w:rsidR="00012AB5" w:rsidRPr="004A639D" w:rsidRDefault="00012AB5" w:rsidP="00012AB5">
      <w:pPr>
        <w:pStyle w:val="Prrafodelista"/>
        <w:ind w:left="360"/>
        <w:rPr>
          <w:b/>
          <w:sz w:val="22"/>
          <w:szCs w:val="22"/>
        </w:rPr>
      </w:pPr>
    </w:p>
    <w:p w14:paraId="0D116EBF" w14:textId="77777777" w:rsidR="00012AB5" w:rsidRPr="004A639D" w:rsidRDefault="00012AB5" w:rsidP="00012AB5">
      <w:pPr>
        <w:rPr>
          <w:rFonts w:cs="Arial"/>
          <w:b/>
          <w:bCs/>
          <w:color w:val="0070C0"/>
          <w:sz w:val="22"/>
          <w:szCs w:val="22"/>
          <w:u w:val="single"/>
        </w:rPr>
      </w:pPr>
      <w:r w:rsidRPr="004A639D">
        <w:rPr>
          <w:rFonts w:cs="Arial"/>
          <w:b/>
          <w:bCs/>
          <w:color w:val="0070C0"/>
          <w:sz w:val="22"/>
          <w:szCs w:val="22"/>
          <w:u w:val="single"/>
        </w:rPr>
        <w:t>Se sugiere la siguiente redacción:</w:t>
      </w:r>
    </w:p>
    <w:p w14:paraId="70D258AB" w14:textId="77777777" w:rsidR="00012AB5" w:rsidRPr="004A639D" w:rsidRDefault="00012AB5" w:rsidP="00012AB5">
      <w:pPr>
        <w:pStyle w:val="Prrafodelista"/>
        <w:ind w:left="360"/>
        <w:rPr>
          <w:b/>
          <w:sz w:val="22"/>
          <w:szCs w:val="22"/>
        </w:rPr>
      </w:pPr>
    </w:p>
    <w:p w14:paraId="50A09CAB" w14:textId="59090800" w:rsidR="00012AB5" w:rsidRPr="004A639D" w:rsidRDefault="00206247" w:rsidP="00012AB5">
      <w:pPr>
        <w:rPr>
          <w:rFonts w:cs="Arial"/>
          <w:sz w:val="22"/>
          <w:szCs w:val="22"/>
        </w:rPr>
      </w:pPr>
      <w:r>
        <w:rPr>
          <w:color w:val="FF0000"/>
          <w:sz w:val="22"/>
          <w:szCs w:val="22"/>
        </w:rPr>
        <w:t>‘</w:t>
      </w:r>
      <w:proofErr w:type="gramStart"/>
      <w:r>
        <w:rPr>
          <w:color w:val="FF0000"/>
          <w:sz w:val="22"/>
          <w:szCs w:val="22"/>
        </w:rPr>
        <w:t>’</w:t>
      </w:r>
      <w:r w:rsidR="00012AB5" w:rsidRPr="00206247">
        <w:rPr>
          <w:color w:val="FF0000"/>
          <w:sz w:val="22"/>
          <w:szCs w:val="22"/>
        </w:rPr>
        <w:t>[</w:t>
      </w:r>
      <w:proofErr w:type="gramEnd"/>
      <w:r w:rsidR="00012AB5" w:rsidRPr="00206247">
        <w:rPr>
          <w:color w:val="FF0000"/>
          <w:sz w:val="22"/>
          <w:szCs w:val="22"/>
        </w:rPr>
        <w:t xml:space="preserve">Entidad sin ánimo de lucro] </w:t>
      </w:r>
      <w:r w:rsidR="00012AB5" w:rsidRPr="00206247">
        <w:rPr>
          <w:rFonts w:cs="Arial"/>
          <w:sz w:val="22"/>
          <w:szCs w:val="22"/>
        </w:rPr>
        <w:t>deberá constituir, a favor del Ministerio de Salud y Protección Social, la Garantía Única en los términos del Decreto 1082 de 2015; que cubra los riesgos, en las cuantías y vigencias:</w:t>
      </w:r>
    </w:p>
    <w:p w14:paraId="3CA73266" w14:textId="77777777" w:rsidR="00012AB5" w:rsidRPr="004A639D" w:rsidRDefault="00012AB5" w:rsidP="00012AB5">
      <w:pPr>
        <w:pStyle w:val="Prrafodelista"/>
        <w:ind w:left="360"/>
        <w:rPr>
          <w:b/>
          <w:sz w:val="22"/>
          <w:szCs w:val="22"/>
        </w:rPr>
      </w:pPr>
    </w:p>
    <w:tbl>
      <w:tblPr>
        <w:tblStyle w:val="Tabladecuadrcula4-nfasis12"/>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55"/>
        <w:gridCol w:w="2902"/>
        <w:gridCol w:w="4574"/>
      </w:tblGrid>
      <w:tr w:rsidR="00012AB5" w:rsidRPr="004A639D" w14:paraId="7E4AA2DE" w14:textId="77777777" w:rsidTr="002B681E">
        <w:trPr>
          <w:cnfStyle w:val="100000000000" w:firstRow="1" w:lastRow="0" w:firstColumn="0" w:lastColumn="0" w:oddVBand="0" w:evenVBand="0" w:oddHBand="0" w:evenHBand="0" w:firstRowFirstColumn="0" w:firstRowLastColumn="0" w:lastRowFirstColumn="0" w:lastRowLastColumn="0"/>
          <w:trHeight w:val="376"/>
        </w:trPr>
        <w:tc>
          <w:tcPr>
            <w:tcW w:w="0" w:type="auto"/>
            <w:gridSpan w:val="3"/>
            <w:tcBorders>
              <w:top w:val="none" w:sz="0" w:space="0" w:color="auto"/>
              <w:left w:val="none" w:sz="0" w:space="0" w:color="auto"/>
              <w:bottom w:val="none" w:sz="0" w:space="0" w:color="auto"/>
              <w:right w:val="none" w:sz="0" w:space="0" w:color="auto"/>
            </w:tcBorders>
            <w:shd w:val="clear" w:color="auto" w:fill="F1F1F1"/>
          </w:tcPr>
          <w:p w14:paraId="75454A91" w14:textId="77777777" w:rsidR="00012AB5" w:rsidRPr="00AD7017" w:rsidRDefault="00012AB5" w:rsidP="002B681E">
            <w:pPr>
              <w:pStyle w:val="Default"/>
              <w:ind w:right="-510"/>
              <w:jc w:val="center"/>
              <w:rPr>
                <w:rFonts w:ascii="Arial Narrow" w:hAnsi="Arial Narrow"/>
                <w:b w:val="0"/>
                <w:bCs w:val="0"/>
                <w:color w:val="auto"/>
                <w:sz w:val="22"/>
                <w:szCs w:val="22"/>
              </w:rPr>
            </w:pPr>
            <w:r w:rsidRPr="00AD7017">
              <w:rPr>
                <w:rFonts w:ascii="Arial Narrow" w:hAnsi="Arial Narrow"/>
                <w:color w:val="auto"/>
                <w:sz w:val="22"/>
                <w:szCs w:val="22"/>
              </w:rPr>
              <w:t>RIESGOS A ASEGURAR</w:t>
            </w:r>
          </w:p>
        </w:tc>
      </w:tr>
      <w:tr w:rsidR="00012AB5" w:rsidRPr="004A639D" w14:paraId="68D2F100" w14:textId="77777777" w:rsidTr="002B681E">
        <w:trPr>
          <w:cnfStyle w:val="000000100000" w:firstRow="0" w:lastRow="0" w:firstColumn="0" w:lastColumn="0" w:oddVBand="0" w:evenVBand="0" w:oddHBand="1" w:evenHBand="0" w:firstRowFirstColumn="0" w:firstRowLastColumn="0" w:lastRowFirstColumn="0" w:lastRowLastColumn="0"/>
          <w:trHeight w:val="376"/>
        </w:trPr>
        <w:tc>
          <w:tcPr>
            <w:tcW w:w="0" w:type="auto"/>
            <w:shd w:val="clear" w:color="auto" w:fill="F1F1F1"/>
          </w:tcPr>
          <w:p w14:paraId="10572B24" w14:textId="77777777" w:rsidR="00012AB5" w:rsidRPr="004A639D" w:rsidRDefault="00012AB5" w:rsidP="002B681E">
            <w:pPr>
              <w:pStyle w:val="Default"/>
              <w:ind w:right="-510"/>
              <w:jc w:val="center"/>
              <w:rPr>
                <w:rFonts w:ascii="Arial Narrow" w:hAnsi="Arial Narrow"/>
                <w:color w:val="auto"/>
                <w:sz w:val="22"/>
                <w:szCs w:val="22"/>
              </w:rPr>
            </w:pPr>
            <w:r w:rsidRPr="004A639D">
              <w:rPr>
                <w:rFonts w:ascii="Arial Narrow" w:hAnsi="Arial Narrow"/>
                <w:b/>
                <w:bCs/>
                <w:color w:val="auto"/>
                <w:sz w:val="22"/>
                <w:szCs w:val="22"/>
              </w:rPr>
              <w:lastRenderedPageBreak/>
              <w:t>AMPAROS</w:t>
            </w:r>
          </w:p>
        </w:tc>
        <w:tc>
          <w:tcPr>
            <w:tcW w:w="2902" w:type="dxa"/>
            <w:shd w:val="clear" w:color="auto" w:fill="F1F1F1"/>
          </w:tcPr>
          <w:p w14:paraId="7B1ECDBB" w14:textId="77777777" w:rsidR="00012AB5" w:rsidRPr="004A639D" w:rsidRDefault="00012AB5" w:rsidP="002B681E">
            <w:pPr>
              <w:pStyle w:val="Default"/>
              <w:ind w:right="-510"/>
              <w:jc w:val="center"/>
              <w:rPr>
                <w:rFonts w:ascii="Arial Narrow" w:hAnsi="Arial Narrow"/>
                <w:color w:val="auto"/>
                <w:sz w:val="22"/>
                <w:szCs w:val="22"/>
              </w:rPr>
            </w:pPr>
            <w:r w:rsidRPr="004A639D">
              <w:rPr>
                <w:rFonts w:ascii="Arial Narrow" w:hAnsi="Arial Narrow"/>
                <w:b/>
                <w:bCs/>
                <w:color w:val="auto"/>
                <w:sz w:val="22"/>
                <w:szCs w:val="22"/>
              </w:rPr>
              <w:t>PORCENTAJE DE VALOR ASEGURABLE</w:t>
            </w:r>
          </w:p>
        </w:tc>
        <w:tc>
          <w:tcPr>
            <w:tcW w:w="4574" w:type="dxa"/>
            <w:shd w:val="clear" w:color="auto" w:fill="F1F1F1"/>
          </w:tcPr>
          <w:p w14:paraId="67C76DFA" w14:textId="77777777" w:rsidR="00012AB5" w:rsidRPr="004A639D" w:rsidRDefault="00012AB5" w:rsidP="002B681E">
            <w:pPr>
              <w:pStyle w:val="Default"/>
              <w:ind w:right="-510"/>
              <w:jc w:val="center"/>
              <w:rPr>
                <w:rFonts w:ascii="Arial Narrow" w:hAnsi="Arial Narrow"/>
                <w:color w:val="auto"/>
                <w:sz w:val="22"/>
                <w:szCs w:val="22"/>
              </w:rPr>
            </w:pPr>
            <w:r w:rsidRPr="004A639D">
              <w:rPr>
                <w:rFonts w:ascii="Arial Narrow" w:hAnsi="Arial Narrow"/>
                <w:b/>
                <w:bCs/>
                <w:color w:val="auto"/>
                <w:sz w:val="22"/>
                <w:szCs w:val="22"/>
              </w:rPr>
              <w:t>VIGENCIA</w:t>
            </w:r>
          </w:p>
        </w:tc>
      </w:tr>
      <w:tr w:rsidR="00012AB5" w:rsidRPr="004A639D" w14:paraId="7BBD62B3" w14:textId="77777777" w:rsidTr="002B681E">
        <w:trPr>
          <w:trHeight w:val="376"/>
        </w:trPr>
        <w:tc>
          <w:tcPr>
            <w:tcW w:w="0" w:type="auto"/>
            <w:shd w:val="clear" w:color="auto" w:fill="FFFFFF" w:themeFill="background1"/>
            <w:vAlign w:val="center"/>
          </w:tcPr>
          <w:p w14:paraId="7F747D64" w14:textId="77777777" w:rsidR="00012AB5" w:rsidRPr="004A639D" w:rsidRDefault="00012AB5" w:rsidP="002B681E">
            <w:pPr>
              <w:pStyle w:val="Default"/>
              <w:tabs>
                <w:tab w:val="left" w:pos="360"/>
              </w:tabs>
              <w:ind w:left="-142" w:right="-510" w:hanging="11"/>
              <w:jc w:val="center"/>
              <w:rPr>
                <w:rFonts w:ascii="Arial Narrow" w:hAnsi="Arial Narrow"/>
                <w:b/>
                <w:bCs/>
                <w:color w:val="FF0000"/>
                <w:sz w:val="22"/>
                <w:szCs w:val="22"/>
              </w:rPr>
            </w:pPr>
            <w:r w:rsidRPr="004A639D">
              <w:rPr>
                <w:rFonts w:ascii="Arial Narrow" w:hAnsi="Arial Narrow"/>
                <w:b/>
                <w:bCs/>
                <w:color w:val="FF0000"/>
                <w:sz w:val="22"/>
                <w:szCs w:val="22"/>
              </w:rPr>
              <w:t>Cumplimiento</w:t>
            </w:r>
          </w:p>
        </w:tc>
        <w:tc>
          <w:tcPr>
            <w:tcW w:w="2902" w:type="dxa"/>
            <w:shd w:val="clear" w:color="auto" w:fill="FFFFFF" w:themeFill="background1"/>
            <w:vAlign w:val="center"/>
          </w:tcPr>
          <w:p w14:paraId="32FB50DA" w14:textId="77777777" w:rsidR="00012AB5" w:rsidRPr="004A639D" w:rsidRDefault="00012AB5" w:rsidP="002B681E">
            <w:pPr>
              <w:pStyle w:val="Default"/>
              <w:tabs>
                <w:tab w:val="left" w:pos="360"/>
              </w:tabs>
              <w:ind w:left="-142" w:right="-510" w:hanging="11"/>
              <w:jc w:val="center"/>
              <w:rPr>
                <w:rFonts w:ascii="Arial Narrow" w:hAnsi="Arial Narrow"/>
                <w:bCs/>
                <w:color w:val="FF0000"/>
                <w:sz w:val="22"/>
                <w:szCs w:val="22"/>
              </w:rPr>
            </w:pPr>
            <w:r w:rsidRPr="004A639D">
              <w:rPr>
                <w:rFonts w:ascii="Arial Narrow" w:hAnsi="Arial Narrow"/>
                <w:bCs/>
                <w:color w:val="FF0000"/>
                <w:sz w:val="22"/>
                <w:szCs w:val="22"/>
              </w:rPr>
              <w:t>25% del valor del contrato</w:t>
            </w:r>
          </w:p>
        </w:tc>
        <w:tc>
          <w:tcPr>
            <w:tcW w:w="4574" w:type="dxa"/>
            <w:shd w:val="clear" w:color="auto" w:fill="FFFFFF" w:themeFill="background1"/>
            <w:vAlign w:val="center"/>
          </w:tcPr>
          <w:p w14:paraId="6E5987D8" w14:textId="77777777" w:rsidR="00012AB5" w:rsidRPr="004A639D" w:rsidRDefault="00012AB5" w:rsidP="002B681E">
            <w:pPr>
              <w:pStyle w:val="Default"/>
              <w:tabs>
                <w:tab w:val="left" w:pos="0"/>
              </w:tabs>
              <w:ind w:right="206"/>
              <w:jc w:val="center"/>
              <w:rPr>
                <w:rFonts w:ascii="Arial Narrow" w:hAnsi="Arial Narrow"/>
                <w:bCs/>
                <w:color w:val="FF0000"/>
                <w:sz w:val="22"/>
                <w:szCs w:val="22"/>
              </w:rPr>
            </w:pPr>
            <w:r w:rsidRPr="004A639D">
              <w:rPr>
                <w:rFonts w:ascii="Arial Narrow" w:hAnsi="Arial Narrow"/>
                <w:bCs/>
                <w:color w:val="FF0000"/>
                <w:sz w:val="22"/>
                <w:szCs w:val="22"/>
              </w:rPr>
              <w:t>Término de ejecución del contrato y seis (6) meses más, y en todo caso hasta la liquidación del contrato.</w:t>
            </w:r>
          </w:p>
        </w:tc>
      </w:tr>
      <w:tr w:rsidR="00012AB5" w:rsidRPr="004A639D" w14:paraId="3A5F1B25" w14:textId="77777777" w:rsidTr="002B681E">
        <w:trPr>
          <w:cnfStyle w:val="000000100000" w:firstRow="0" w:lastRow="0" w:firstColumn="0" w:lastColumn="0" w:oddVBand="0" w:evenVBand="0" w:oddHBand="1" w:evenHBand="0" w:firstRowFirstColumn="0" w:firstRowLastColumn="0" w:lastRowFirstColumn="0" w:lastRowLastColumn="0"/>
          <w:trHeight w:val="376"/>
        </w:trPr>
        <w:tc>
          <w:tcPr>
            <w:tcW w:w="0" w:type="auto"/>
            <w:shd w:val="clear" w:color="auto" w:fill="FFFFFF" w:themeFill="background1"/>
            <w:vAlign w:val="center"/>
          </w:tcPr>
          <w:p w14:paraId="2B80692F" w14:textId="77777777" w:rsidR="00012AB5" w:rsidRPr="004A639D" w:rsidRDefault="00012AB5" w:rsidP="002B681E">
            <w:pPr>
              <w:autoSpaceDE w:val="0"/>
              <w:autoSpaceDN w:val="0"/>
              <w:adjustRightInd w:val="0"/>
              <w:jc w:val="center"/>
              <w:rPr>
                <w:rFonts w:cs="Arial"/>
                <w:b/>
                <w:bCs/>
                <w:color w:val="FF0000"/>
                <w:sz w:val="22"/>
                <w:szCs w:val="22"/>
              </w:rPr>
            </w:pPr>
            <w:r w:rsidRPr="004A639D">
              <w:rPr>
                <w:rFonts w:cs="Arial"/>
                <w:b/>
                <w:bCs/>
                <w:color w:val="FF0000"/>
                <w:sz w:val="22"/>
                <w:szCs w:val="22"/>
              </w:rPr>
              <w:t>Calidad y correcto</w:t>
            </w:r>
          </w:p>
          <w:p w14:paraId="78500929" w14:textId="77777777" w:rsidR="00012AB5" w:rsidRPr="004A639D" w:rsidRDefault="00012AB5" w:rsidP="002B681E">
            <w:pPr>
              <w:pStyle w:val="Default"/>
              <w:tabs>
                <w:tab w:val="left" w:pos="360"/>
              </w:tabs>
              <w:ind w:left="-142" w:hanging="11"/>
              <w:jc w:val="center"/>
              <w:rPr>
                <w:rFonts w:ascii="Arial Narrow" w:hAnsi="Arial Narrow"/>
                <w:b/>
                <w:bCs/>
                <w:color w:val="FF0000"/>
                <w:sz w:val="22"/>
                <w:szCs w:val="22"/>
              </w:rPr>
            </w:pPr>
            <w:r w:rsidRPr="004A639D">
              <w:rPr>
                <w:rFonts w:ascii="Arial Narrow" w:hAnsi="Arial Narrow"/>
                <w:b/>
                <w:bCs/>
                <w:color w:val="FF0000"/>
                <w:sz w:val="22"/>
                <w:szCs w:val="22"/>
              </w:rPr>
              <w:t xml:space="preserve">funcionamiento de los bienes </w:t>
            </w:r>
          </w:p>
        </w:tc>
        <w:tc>
          <w:tcPr>
            <w:tcW w:w="2902" w:type="dxa"/>
            <w:shd w:val="clear" w:color="auto" w:fill="FFFFFF" w:themeFill="background1"/>
            <w:vAlign w:val="center"/>
          </w:tcPr>
          <w:p w14:paraId="317C68F9" w14:textId="77777777" w:rsidR="00012AB5" w:rsidRPr="004A639D" w:rsidRDefault="00012AB5" w:rsidP="002B681E">
            <w:pPr>
              <w:pStyle w:val="Default"/>
              <w:tabs>
                <w:tab w:val="left" w:pos="360"/>
              </w:tabs>
              <w:ind w:left="-142" w:right="-510" w:hanging="11"/>
              <w:jc w:val="center"/>
              <w:rPr>
                <w:rFonts w:ascii="Arial Narrow" w:hAnsi="Arial Narrow"/>
                <w:bCs/>
                <w:color w:val="FF0000"/>
                <w:sz w:val="22"/>
                <w:szCs w:val="22"/>
              </w:rPr>
            </w:pPr>
            <w:r w:rsidRPr="004A639D">
              <w:rPr>
                <w:rFonts w:ascii="Arial Narrow" w:hAnsi="Arial Narrow"/>
                <w:bCs/>
                <w:color w:val="FF0000"/>
                <w:sz w:val="22"/>
                <w:szCs w:val="22"/>
              </w:rPr>
              <w:t>25% del valor del contrato</w:t>
            </w:r>
          </w:p>
        </w:tc>
        <w:tc>
          <w:tcPr>
            <w:tcW w:w="4574" w:type="dxa"/>
            <w:shd w:val="clear" w:color="auto" w:fill="FFFFFF" w:themeFill="background1"/>
            <w:vAlign w:val="center"/>
          </w:tcPr>
          <w:p w14:paraId="0CD3F4B2" w14:textId="77777777" w:rsidR="00012AB5" w:rsidRPr="004A639D" w:rsidRDefault="00012AB5" w:rsidP="002B681E">
            <w:pPr>
              <w:pStyle w:val="Default"/>
              <w:tabs>
                <w:tab w:val="left" w:pos="0"/>
              </w:tabs>
              <w:ind w:right="206"/>
              <w:jc w:val="center"/>
              <w:rPr>
                <w:rFonts w:ascii="Arial Narrow" w:hAnsi="Arial Narrow"/>
                <w:bCs/>
                <w:color w:val="FF0000"/>
                <w:sz w:val="22"/>
                <w:szCs w:val="22"/>
              </w:rPr>
            </w:pPr>
            <w:r w:rsidRPr="004A639D">
              <w:rPr>
                <w:rFonts w:ascii="Arial Narrow" w:hAnsi="Arial Narrow"/>
                <w:bCs/>
                <w:color w:val="FF0000"/>
                <w:sz w:val="22"/>
                <w:szCs w:val="22"/>
              </w:rPr>
              <w:t>Término de ejecución del contrato y seis (6) meses más.</w:t>
            </w:r>
          </w:p>
        </w:tc>
      </w:tr>
    </w:tbl>
    <w:p w14:paraId="6DA1230B" w14:textId="77777777" w:rsidR="00012AB5" w:rsidRPr="004A639D" w:rsidRDefault="00012AB5" w:rsidP="00012AB5">
      <w:pPr>
        <w:pStyle w:val="Prrafodelista"/>
        <w:ind w:left="360"/>
        <w:rPr>
          <w:b/>
          <w:sz w:val="22"/>
          <w:szCs w:val="22"/>
        </w:rPr>
      </w:pPr>
    </w:p>
    <w:p w14:paraId="59CA5D92" w14:textId="77777777" w:rsidR="00012AB5" w:rsidRPr="004A639D" w:rsidRDefault="00012AB5" w:rsidP="00012AB5">
      <w:pPr>
        <w:rPr>
          <w:rFonts w:cs="Arial"/>
          <w:sz w:val="22"/>
          <w:szCs w:val="22"/>
        </w:rPr>
      </w:pPr>
      <w:r w:rsidRPr="00206247">
        <w:rPr>
          <w:rFonts w:cs="Arial"/>
          <w:b/>
          <w:sz w:val="22"/>
          <w:szCs w:val="22"/>
        </w:rPr>
        <w:t>PARÁGRAFO</w:t>
      </w:r>
      <w:r w:rsidRPr="00206247">
        <w:rPr>
          <w:rFonts w:cs="Arial"/>
          <w:sz w:val="22"/>
          <w:szCs w:val="22"/>
        </w:rPr>
        <w:t xml:space="preserve">: </w:t>
      </w:r>
      <w:r w:rsidRPr="00206247">
        <w:rPr>
          <w:color w:val="FF0000"/>
          <w:sz w:val="22"/>
          <w:szCs w:val="22"/>
        </w:rPr>
        <w:t xml:space="preserve">[Entidad sin ánimo de lucro] </w:t>
      </w:r>
      <w:r w:rsidRPr="00206247">
        <w:rPr>
          <w:rFonts w:cs="Arial"/>
          <w:sz w:val="22"/>
          <w:szCs w:val="22"/>
        </w:rPr>
        <w:t>deberá</w:t>
      </w:r>
      <w:r w:rsidRPr="004A639D">
        <w:rPr>
          <w:rFonts w:cs="Arial"/>
          <w:sz w:val="22"/>
          <w:szCs w:val="22"/>
        </w:rPr>
        <w:t xml:space="preserve"> Constituir la garantía a favor de EL MINISTERIO por los valores y con los amparos previstos en el mismo y mantenerla vigente durante el término establecido por la entidad, así mismo </w:t>
      </w:r>
      <w:proofErr w:type="gramStart"/>
      <w:r w:rsidRPr="004A639D">
        <w:rPr>
          <w:rFonts w:cs="Arial"/>
          <w:sz w:val="22"/>
          <w:szCs w:val="22"/>
        </w:rPr>
        <w:t>deberá  cargarla</w:t>
      </w:r>
      <w:proofErr w:type="gramEnd"/>
      <w:r w:rsidRPr="004A639D">
        <w:rPr>
          <w:rFonts w:cs="Arial"/>
          <w:sz w:val="22"/>
          <w:szCs w:val="22"/>
        </w:rPr>
        <w:t xml:space="preserve"> a la plataforma SECOPII a más tardar dentro los tres (3) días hábiles siguientes a la ACEPTACIÓN del contrato, para la revisión y aprobación por parte del MINISTERIO.</w:t>
      </w:r>
    </w:p>
    <w:p w14:paraId="43749E8D" w14:textId="77777777" w:rsidR="00012AB5" w:rsidRPr="004A639D" w:rsidRDefault="00012AB5" w:rsidP="00012AB5">
      <w:pPr>
        <w:pStyle w:val="Prrafodelista"/>
        <w:ind w:left="360"/>
        <w:rPr>
          <w:b/>
          <w:sz w:val="22"/>
          <w:szCs w:val="22"/>
        </w:rPr>
      </w:pPr>
    </w:p>
    <w:p w14:paraId="6BF3725E"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7577769B" w14:textId="77777777" w:rsidR="00012AB5" w:rsidRPr="004A639D" w:rsidRDefault="00012AB5" w:rsidP="00012AB5">
      <w:pPr>
        <w:rPr>
          <w:rFonts w:cs="Arial"/>
          <w:b/>
          <w:color w:val="00B050"/>
          <w:sz w:val="22"/>
          <w:szCs w:val="22"/>
          <w:u w:val="single"/>
        </w:rPr>
      </w:pPr>
    </w:p>
    <w:p w14:paraId="030E1F42" w14:textId="77777777" w:rsidR="00012AB5" w:rsidRPr="004A639D" w:rsidRDefault="00012AB5" w:rsidP="00012AB5">
      <w:pPr>
        <w:rPr>
          <w:rFonts w:cs="Arial"/>
          <w:color w:val="00B050"/>
          <w:sz w:val="22"/>
          <w:szCs w:val="22"/>
        </w:rPr>
      </w:pPr>
      <w:r w:rsidRPr="004A639D">
        <w:rPr>
          <w:rFonts w:cs="Arial"/>
          <w:color w:val="00B050"/>
          <w:sz w:val="22"/>
          <w:szCs w:val="22"/>
        </w:rPr>
        <w:t xml:space="preserve">Es responsabilidad del área técnica revisar si en la ejecución del convenio se requiere mitigar los riesgos a los que se encuentran expuesto El Ministerio derivados de la </w:t>
      </w:r>
      <w:r w:rsidRPr="004A639D">
        <w:rPr>
          <w:rFonts w:cs="Arial"/>
          <w:b/>
          <w:color w:val="00B050"/>
          <w:sz w:val="22"/>
          <w:szCs w:val="22"/>
          <w:u w:val="single"/>
        </w:rPr>
        <w:t>responsabilidad extracontractual</w:t>
      </w:r>
      <w:r w:rsidRPr="004A639D">
        <w:rPr>
          <w:rFonts w:cs="Arial"/>
          <w:color w:val="00B050"/>
          <w:sz w:val="22"/>
          <w:szCs w:val="22"/>
        </w:rPr>
        <w:t xml:space="preserve"> que pueda surgir por las </w:t>
      </w:r>
      <w:r w:rsidRPr="004A639D">
        <w:rPr>
          <w:rFonts w:cs="Arial"/>
          <w:b/>
          <w:color w:val="00B050"/>
          <w:sz w:val="22"/>
          <w:szCs w:val="22"/>
          <w:u w:val="single"/>
        </w:rPr>
        <w:t>actuaciones, hechos u omisiones de sus contratistas y subcontratista</w:t>
      </w:r>
      <w:r w:rsidRPr="004A639D">
        <w:rPr>
          <w:rFonts w:cs="Arial"/>
          <w:color w:val="00B050"/>
          <w:sz w:val="22"/>
          <w:szCs w:val="22"/>
        </w:rPr>
        <w:t xml:space="preserve">s, de conformidad con el artículo 2.2.1.2.3.1.8 del Decreto 1082 de 2015, que señala la cobertura de la Garantía de Responsabilidad Civil Extracontractual. </w:t>
      </w:r>
    </w:p>
    <w:p w14:paraId="4FD1DFB2" w14:textId="77777777" w:rsidR="00012AB5" w:rsidRPr="004A639D" w:rsidRDefault="00012AB5" w:rsidP="00012AB5">
      <w:pPr>
        <w:rPr>
          <w:rFonts w:cs="Arial"/>
          <w:color w:val="00B050"/>
          <w:sz w:val="22"/>
          <w:szCs w:val="22"/>
        </w:rPr>
      </w:pPr>
    </w:p>
    <w:p w14:paraId="417F9CC3" w14:textId="77777777" w:rsidR="00012AB5" w:rsidRPr="004A639D" w:rsidRDefault="00012AB5" w:rsidP="00012AB5">
      <w:pPr>
        <w:rPr>
          <w:rFonts w:cs="Arial"/>
          <w:color w:val="00B050"/>
          <w:sz w:val="22"/>
          <w:szCs w:val="22"/>
        </w:rPr>
      </w:pPr>
      <w:r w:rsidRPr="004A639D">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57ADC14D" w14:textId="77777777" w:rsidR="00012AB5" w:rsidRPr="004A639D" w:rsidRDefault="00012AB5" w:rsidP="00012AB5">
      <w:pPr>
        <w:rPr>
          <w:rFonts w:cs="Arial"/>
          <w:color w:val="00B050"/>
          <w:sz w:val="22"/>
          <w:szCs w:val="22"/>
        </w:rPr>
      </w:pPr>
    </w:p>
    <w:p w14:paraId="3FDD865B" w14:textId="77777777" w:rsidR="00012AB5" w:rsidRPr="004A639D" w:rsidRDefault="00012AB5" w:rsidP="00012AB5">
      <w:pPr>
        <w:rPr>
          <w:rFonts w:cs="Arial"/>
          <w:bCs/>
          <w:color w:val="FF0000"/>
          <w:sz w:val="22"/>
          <w:szCs w:val="22"/>
        </w:rPr>
      </w:pPr>
      <w:r w:rsidRPr="004A639D">
        <w:rPr>
          <w:rFonts w:cs="Arial"/>
          <w:b/>
          <w:bCs/>
          <w:color w:val="0070C0"/>
          <w:sz w:val="22"/>
          <w:szCs w:val="22"/>
          <w:u w:val="single"/>
        </w:rPr>
        <w:t>Se sugiere incluir la siguiente redacción en caso que se requiera GARANTÍA DE RESPONSABILIDAD CIVIL EXTRACONTRACTU</w:t>
      </w:r>
      <w:r w:rsidRPr="00206247">
        <w:rPr>
          <w:rFonts w:cs="Arial"/>
          <w:b/>
          <w:bCs/>
          <w:color w:val="0070C0"/>
          <w:sz w:val="22"/>
          <w:szCs w:val="22"/>
          <w:u w:val="single"/>
        </w:rPr>
        <w:t xml:space="preserve">AL: </w:t>
      </w:r>
      <w:r w:rsidRPr="00206247">
        <w:rPr>
          <w:rFonts w:cs="Arial"/>
          <w:bCs/>
          <w:sz w:val="22"/>
          <w:szCs w:val="22"/>
        </w:rPr>
        <w:t xml:space="preserve">A su vez </w:t>
      </w:r>
      <w:r w:rsidRPr="00206247">
        <w:rPr>
          <w:color w:val="FF0000"/>
          <w:sz w:val="22"/>
          <w:szCs w:val="22"/>
        </w:rPr>
        <w:t xml:space="preserve">[Entidad sin ánimo de lucro] </w:t>
      </w:r>
      <w:r w:rsidRPr="00206247">
        <w:rPr>
          <w:rFonts w:cs="Arial"/>
          <w:bCs/>
          <w:sz w:val="22"/>
          <w:szCs w:val="22"/>
        </w:rPr>
        <w:t xml:space="preserve">debe presentar una </w:t>
      </w:r>
      <w:r w:rsidRPr="00206247">
        <w:rPr>
          <w:rFonts w:cs="Arial"/>
          <w:b/>
          <w:bCs/>
          <w:sz w:val="22"/>
          <w:szCs w:val="22"/>
        </w:rPr>
        <w:t xml:space="preserve">GARANTÍA DE RESPONSABILIDAD CIVIL EXTRACONTRACTUAL, </w:t>
      </w:r>
      <w:r w:rsidRPr="00206247">
        <w:rPr>
          <w:rFonts w:cs="Arial"/>
          <w:bCs/>
          <w:sz w:val="22"/>
          <w:szCs w:val="22"/>
        </w:rPr>
        <w:t xml:space="preserve">que cumpla los requisitos establecidos al respecto en el Decreto 1082 de 2015: En cuantía equivalente a </w:t>
      </w:r>
      <w:r w:rsidRPr="00206247">
        <w:rPr>
          <w:rFonts w:cs="Arial"/>
          <w:b/>
          <w:bCs/>
          <w:color w:val="FF0000"/>
          <w:sz w:val="22"/>
          <w:szCs w:val="22"/>
        </w:rPr>
        <w:t xml:space="preserve">(XXXX SMLMV) </w:t>
      </w:r>
      <w:r w:rsidRPr="00206247">
        <w:rPr>
          <w:rFonts w:cs="Arial"/>
          <w:bCs/>
          <w:sz w:val="22"/>
          <w:szCs w:val="22"/>
        </w:rPr>
        <w:t xml:space="preserve">con una vigencia igual a la del plazo de ejecución del contrato. En esta garantía tendrán la calidad de asegurados la entidad contratante (MINISTERIO DE SALUD Y PROTECCIÓN SOCIAL – NIT No. 900.474.727- 4) y </w:t>
      </w:r>
      <w:r w:rsidRPr="00206247">
        <w:rPr>
          <w:color w:val="FF0000"/>
          <w:sz w:val="22"/>
          <w:szCs w:val="22"/>
        </w:rPr>
        <w:t>[Entidad sin ánimo de lucro]</w:t>
      </w:r>
      <w:r w:rsidRPr="00206247">
        <w:rPr>
          <w:rFonts w:cs="Arial"/>
          <w:bCs/>
          <w:sz w:val="22"/>
          <w:szCs w:val="22"/>
        </w:rPr>
        <w:t xml:space="preserve">,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convenio o prórroga en su vigencia, </w:t>
      </w:r>
      <w:r w:rsidRPr="00206247">
        <w:rPr>
          <w:color w:val="FF0000"/>
          <w:sz w:val="22"/>
          <w:szCs w:val="22"/>
        </w:rPr>
        <w:t xml:space="preserve">[Entidad sin ánimo de lucro] </w:t>
      </w:r>
      <w:r w:rsidRPr="00206247">
        <w:rPr>
          <w:rFonts w:cs="Arial"/>
          <w:bCs/>
          <w:sz w:val="22"/>
          <w:szCs w:val="22"/>
        </w:rPr>
        <w:t>estará obligado a ampliar o prorrogar las garantías en forma proporcional de manera que se mantengan las condiciones originales</w:t>
      </w:r>
      <w:r w:rsidRPr="004A639D">
        <w:rPr>
          <w:rFonts w:cs="Arial"/>
          <w:bCs/>
          <w:sz w:val="22"/>
          <w:szCs w:val="22"/>
        </w:rPr>
        <w:t>, cuyos costos deberán ser asumidos por el contratista. Así como el cumplimiento de los amparos mínimos establecidos en el numeral 3º de artículo 2.2.1.2.3.2.9 del decreto 1082 de 2015.</w:t>
      </w:r>
    </w:p>
    <w:p w14:paraId="307833AA" w14:textId="77777777" w:rsidR="00012AB5" w:rsidRPr="004A639D" w:rsidRDefault="00012AB5" w:rsidP="00012AB5">
      <w:pPr>
        <w:pStyle w:val="Prrafodelista"/>
        <w:ind w:left="360"/>
        <w:rPr>
          <w:b/>
          <w:sz w:val="22"/>
          <w:szCs w:val="22"/>
          <w:lang w:val="es-CO"/>
        </w:rPr>
      </w:pPr>
    </w:p>
    <w:p w14:paraId="0E62DC19"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COBERTURA DE ACUERDOS COMERCIALES</w:t>
      </w:r>
    </w:p>
    <w:p w14:paraId="01A26EAC" w14:textId="77777777" w:rsidR="00012AB5" w:rsidRPr="004A639D" w:rsidRDefault="00012AB5" w:rsidP="00012AB5">
      <w:pPr>
        <w:pStyle w:val="Prrafodelista"/>
        <w:ind w:left="360"/>
        <w:rPr>
          <w:b/>
          <w:sz w:val="22"/>
          <w:szCs w:val="22"/>
          <w:lang w:val="es-CO"/>
        </w:rPr>
      </w:pPr>
    </w:p>
    <w:p w14:paraId="4F7C69D1" w14:textId="77777777" w:rsidR="00012AB5" w:rsidRPr="004A639D" w:rsidRDefault="00012AB5" w:rsidP="00012AB5">
      <w:pPr>
        <w:rPr>
          <w:rFonts w:cs="Arial"/>
          <w:b/>
          <w:color w:val="00B050"/>
        </w:rPr>
      </w:pPr>
      <w:r w:rsidRPr="004A639D">
        <w:rPr>
          <w:rFonts w:cs="Arial"/>
          <w:b/>
          <w:color w:val="00B050"/>
        </w:rPr>
        <w:t xml:space="preserve">Orientación: </w:t>
      </w:r>
    </w:p>
    <w:p w14:paraId="72F44CA4" w14:textId="77777777" w:rsidR="00012AB5" w:rsidRPr="004A639D" w:rsidRDefault="00012AB5" w:rsidP="00012AB5">
      <w:pPr>
        <w:rPr>
          <w:rFonts w:cs="Arial"/>
          <w:b/>
          <w:color w:val="00B050"/>
        </w:rPr>
      </w:pPr>
    </w:p>
    <w:p w14:paraId="212D3374" w14:textId="77777777" w:rsidR="00012AB5" w:rsidRPr="004A639D" w:rsidRDefault="00012AB5" w:rsidP="00012AB5">
      <w:pPr>
        <w:rPr>
          <w:rFonts w:cs="Arial"/>
          <w:color w:val="00B050"/>
        </w:rPr>
      </w:pPr>
      <w:r w:rsidRPr="004A639D">
        <w:rPr>
          <w:rFonts w:cs="Arial"/>
          <w:color w:val="00B050"/>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5" w:history="1">
        <w:r w:rsidRPr="004A639D">
          <w:rPr>
            <w:rStyle w:val="Hipervnculo"/>
            <w:rFonts w:cs="Arial"/>
            <w:color w:val="00B050"/>
          </w:rPr>
          <w:t>www.colombiacompraeficiente.gov.co</w:t>
        </w:r>
      </w:hyperlink>
      <w:r w:rsidRPr="004A639D">
        <w:rPr>
          <w:rFonts w:cs="Arial"/>
          <w:color w:val="00B050"/>
        </w:rPr>
        <w:t xml:space="preserve">  </w:t>
      </w:r>
    </w:p>
    <w:p w14:paraId="5E1BB6FD" w14:textId="77777777" w:rsidR="00012AB5" w:rsidRPr="004A639D" w:rsidRDefault="00012AB5" w:rsidP="00012AB5">
      <w:pPr>
        <w:rPr>
          <w:rFonts w:cs="Arial"/>
          <w:color w:val="00B050"/>
        </w:rPr>
      </w:pPr>
    </w:p>
    <w:p w14:paraId="6847FD8C" w14:textId="77777777" w:rsidR="00012AB5" w:rsidRPr="004A639D" w:rsidRDefault="00012AB5" w:rsidP="00012AB5">
      <w:pPr>
        <w:ind w:right="86"/>
        <w:rPr>
          <w:b/>
          <w:color w:val="00B050"/>
          <w:u w:val="single"/>
        </w:rPr>
      </w:pPr>
      <w:r w:rsidRPr="004A639D">
        <w:rPr>
          <w:b/>
          <w:color w:val="00B050"/>
          <w:u w:val="single"/>
        </w:rPr>
        <w:t xml:space="preserve">Se sugiere la siguiente redacción: </w:t>
      </w:r>
    </w:p>
    <w:p w14:paraId="2CD6C472" w14:textId="77777777" w:rsidR="00012AB5" w:rsidRPr="004A639D" w:rsidRDefault="00012AB5" w:rsidP="00012AB5">
      <w:pPr>
        <w:ind w:right="86"/>
        <w:rPr>
          <w:b/>
          <w:color w:val="00B050"/>
          <w:u w:val="single"/>
        </w:rPr>
      </w:pPr>
    </w:p>
    <w:p w14:paraId="463B020F" w14:textId="77777777" w:rsidR="00012AB5" w:rsidRPr="004A639D" w:rsidRDefault="00012AB5" w:rsidP="00012AB5">
      <w:pPr>
        <w:suppressAutoHyphens/>
        <w:autoSpaceDN w:val="0"/>
        <w:textAlignment w:val="baseline"/>
        <w:rPr>
          <w:rFonts w:eastAsia="Calibri" w:cs="Arial"/>
        </w:rPr>
      </w:pPr>
      <w:r w:rsidRPr="004A639D">
        <w:rPr>
          <w:rFonts w:eastAsia="Calibri" w:cs="Arial"/>
        </w:rPr>
        <w:t>En el “Manual para el manejo de los Acuerdos Comerciales en Procesos de Contratación”, versión M-</w:t>
      </w:r>
      <w:r w:rsidRPr="004A639D">
        <w:rPr>
          <w:rFonts w:eastAsia="Calibri" w:cs="Arial"/>
          <w:color w:val="FF0000"/>
        </w:rPr>
        <w:t>MACPC-</w:t>
      </w:r>
      <w:proofErr w:type="spellStart"/>
      <w:r w:rsidRPr="004A639D">
        <w:rPr>
          <w:rFonts w:eastAsia="Calibri" w:cs="Arial"/>
          <w:color w:val="FF0000"/>
        </w:rPr>
        <w:t>xxx</w:t>
      </w:r>
      <w:proofErr w:type="spellEnd"/>
      <w:r w:rsidRPr="004A639D">
        <w:rPr>
          <w:rFonts w:eastAsia="Calibri" w:cs="Arial"/>
        </w:rPr>
        <w:t xml:space="preserve">, publicada por Colombia Compra Eficiente, se establece que: “(…) Las Entidades Estatales no deben hacer este análisis para los Procesos de Contratación adelantados por las modalidades de selección de contratación directa y de mínima cuantía (…)”. </w:t>
      </w:r>
    </w:p>
    <w:p w14:paraId="60CADF93" w14:textId="77777777" w:rsidR="00012AB5" w:rsidRPr="004A639D" w:rsidRDefault="00012AB5" w:rsidP="00012AB5">
      <w:pPr>
        <w:rPr>
          <w:rFonts w:cs="Arial"/>
          <w:lang w:eastAsia="es-CO"/>
        </w:rPr>
      </w:pPr>
    </w:p>
    <w:p w14:paraId="61EFFA58" w14:textId="77777777" w:rsidR="00012AB5" w:rsidRPr="004A639D" w:rsidRDefault="00012AB5" w:rsidP="00012AB5">
      <w:pPr>
        <w:rPr>
          <w:rFonts w:cs="Arial"/>
          <w:lang w:eastAsia="es-CO"/>
        </w:rPr>
      </w:pPr>
      <w:r w:rsidRPr="004A639D">
        <w:rPr>
          <w:rFonts w:cs="Arial"/>
          <w:lang w:eastAsia="es-CO"/>
        </w:rPr>
        <w:t>De conformidad con lo anterior, el convenio de asociación no se encuentra cubierto por los mismos y no es necesario hacer análisis adicional alguno.</w:t>
      </w:r>
    </w:p>
    <w:p w14:paraId="4E63EA0B" w14:textId="77777777" w:rsidR="00012AB5" w:rsidRPr="004A639D" w:rsidRDefault="00012AB5" w:rsidP="00012AB5">
      <w:pPr>
        <w:pStyle w:val="Prrafodelista"/>
        <w:ind w:left="360"/>
        <w:rPr>
          <w:b/>
          <w:sz w:val="22"/>
          <w:szCs w:val="22"/>
          <w:lang w:val="es-CO"/>
        </w:rPr>
      </w:pPr>
    </w:p>
    <w:p w14:paraId="6A168D4C"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COMPRAS PÚBLICAS SOSTENIBLES</w:t>
      </w:r>
    </w:p>
    <w:p w14:paraId="7E378CA0" w14:textId="77777777" w:rsidR="00012AB5" w:rsidRPr="004A639D" w:rsidRDefault="00012AB5" w:rsidP="00012AB5">
      <w:pPr>
        <w:pStyle w:val="Prrafodelista"/>
        <w:ind w:left="360"/>
        <w:rPr>
          <w:b/>
          <w:sz w:val="22"/>
          <w:szCs w:val="22"/>
          <w:lang w:val="es-CO"/>
        </w:rPr>
      </w:pPr>
    </w:p>
    <w:p w14:paraId="341AC52B" w14:textId="77777777" w:rsidR="00012AB5" w:rsidRPr="004A639D" w:rsidRDefault="00012AB5" w:rsidP="00012AB5">
      <w:pPr>
        <w:pStyle w:val="Prrafodelista"/>
        <w:ind w:left="0"/>
        <w:rPr>
          <w:b/>
          <w:color w:val="00B050"/>
          <w:sz w:val="22"/>
          <w:szCs w:val="22"/>
          <w:u w:val="single"/>
          <w:lang w:val="es-CO"/>
        </w:rPr>
      </w:pPr>
      <w:r w:rsidRPr="004A639D">
        <w:rPr>
          <w:b/>
          <w:color w:val="00B050"/>
          <w:sz w:val="22"/>
          <w:szCs w:val="22"/>
          <w:u w:val="single"/>
          <w:lang w:val="es-CO"/>
        </w:rPr>
        <w:t xml:space="preserve">Orientación: </w:t>
      </w:r>
    </w:p>
    <w:p w14:paraId="020AE3CF" w14:textId="77777777" w:rsidR="00012AB5" w:rsidRPr="004A639D" w:rsidRDefault="00012AB5" w:rsidP="00012AB5">
      <w:pPr>
        <w:pStyle w:val="Prrafodelista"/>
        <w:ind w:left="0"/>
        <w:rPr>
          <w:color w:val="00B050"/>
          <w:sz w:val="22"/>
          <w:szCs w:val="22"/>
          <w:lang w:val="es-CO"/>
        </w:rPr>
      </w:pPr>
    </w:p>
    <w:p w14:paraId="76D21FDD" w14:textId="77777777" w:rsidR="00012AB5" w:rsidRPr="004A639D" w:rsidRDefault="00012AB5" w:rsidP="00012AB5">
      <w:pPr>
        <w:pStyle w:val="Prrafodelista"/>
        <w:ind w:left="0"/>
        <w:rPr>
          <w:color w:val="00B050"/>
          <w:sz w:val="22"/>
          <w:szCs w:val="22"/>
          <w:lang w:val="es-CO"/>
        </w:rPr>
      </w:pPr>
      <w:r w:rsidRPr="004A639D">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761D4CCE" w14:textId="77777777" w:rsidR="00012AB5" w:rsidRPr="004A639D" w:rsidRDefault="00012AB5" w:rsidP="00012AB5">
      <w:pPr>
        <w:pStyle w:val="Prrafodelista"/>
        <w:ind w:left="0"/>
        <w:rPr>
          <w:color w:val="00B050"/>
          <w:sz w:val="22"/>
          <w:szCs w:val="22"/>
          <w:lang w:val="es-CO"/>
        </w:rPr>
      </w:pPr>
    </w:p>
    <w:p w14:paraId="5D1884C7" w14:textId="77777777" w:rsidR="00012AB5" w:rsidRPr="004A639D" w:rsidRDefault="00012AB5" w:rsidP="00012AB5">
      <w:pPr>
        <w:pStyle w:val="Prrafodelista"/>
        <w:ind w:left="0"/>
        <w:rPr>
          <w:color w:val="00B050"/>
          <w:sz w:val="22"/>
          <w:szCs w:val="22"/>
          <w:lang w:val="es-CO"/>
        </w:rPr>
      </w:pPr>
      <w:r w:rsidRPr="004A639D">
        <w:rPr>
          <w:color w:val="00B050"/>
          <w:sz w:val="22"/>
          <w:szCs w:val="22"/>
          <w:lang w:val="es-CO"/>
        </w:rPr>
        <w:t xml:space="preserve">Así mismo, verificar el Portafolio de Bienes y Servicios Sostenibles – 2013 del Ministerio de Comercio, Industria y Turismo en el siguiente link: </w:t>
      </w:r>
      <w:hyperlink r:id="rId26" w:history="1">
        <w:r w:rsidRPr="00853F3A">
          <w:rPr>
            <w:color w:val="00B050"/>
            <w:lang w:val="es-CO"/>
          </w:rPr>
          <w:t>http://www.mincit.gov.co/CMSPages/GetFile.aspx?guid=91168e85-2d3f-4b25-b98c-75c559b9017c</w:t>
        </w:r>
      </w:hyperlink>
      <w:r w:rsidRPr="00853F3A">
        <w:rPr>
          <w:color w:val="00B050"/>
          <w:lang w:val="es-CO"/>
        </w:rPr>
        <w:t xml:space="preserve"> </w:t>
      </w:r>
    </w:p>
    <w:p w14:paraId="10AAAF92" w14:textId="77777777" w:rsidR="00012AB5" w:rsidRPr="004A639D" w:rsidRDefault="00012AB5" w:rsidP="00012AB5">
      <w:pPr>
        <w:pStyle w:val="Prrafodelista"/>
        <w:ind w:left="0"/>
        <w:rPr>
          <w:color w:val="00B050"/>
          <w:sz w:val="22"/>
          <w:szCs w:val="22"/>
          <w:lang w:val="es-CO"/>
        </w:rPr>
      </w:pPr>
      <w:r w:rsidRPr="004A639D">
        <w:rPr>
          <w:color w:val="00B050"/>
          <w:sz w:val="22"/>
          <w:szCs w:val="22"/>
          <w:lang w:val="es-CO"/>
        </w:rPr>
        <w:t>Una vez finalizado el análisis de lo anterior, se deberá indicar si le son o no aplicables criterios de sostenibilidad a la presente contratación.</w:t>
      </w:r>
    </w:p>
    <w:p w14:paraId="7F1E2F61" w14:textId="77777777" w:rsidR="00012AB5" w:rsidRPr="004A639D" w:rsidRDefault="00012AB5" w:rsidP="00012AB5">
      <w:pPr>
        <w:pStyle w:val="Prrafodelista"/>
        <w:ind w:left="0"/>
        <w:rPr>
          <w:b/>
          <w:color w:val="0070C0"/>
          <w:sz w:val="22"/>
          <w:szCs w:val="22"/>
          <w:u w:val="single"/>
          <w:lang w:val="es-CO"/>
        </w:rPr>
      </w:pPr>
    </w:p>
    <w:p w14:paraId="440C970C" w14:textId="77777777" w:rsidR="00012AB5" w:rsidRPr="004A639D" w:rsidRDefault="00012AB5" w:rsidP="00012AB5">
      <w:pPr>
        <w:pStyle w:val="Prrafodelista"/>
        <w:ind w:left="0"/>
        <w:rPr>
          <w:sz w:val="22"/>
          <w:szCs w:val="22"/>
          <w:lang w:val="es-CO"/>
        </w:rPr>
      </w:pPr>
      <w:r w:rsidRPr="004A639D">
        <w:rPr>
          <w:b/>
          <w:color w:val="0070C0"/>
          <w:sz w:val="22"/>
          <w:szCs w:val="22"/>
          <w:u w:val="single"/>
          <w:lang w:val="es-CO"/>
        </w:rPr>
        <w:t xml:space="preserve">En caso de no ser aplicables se sugiere la siguiente redacción: </w:t>
      </w:r>
      <w:r w:rsidRPr="004A639D">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320B761C" w14:textId="77777777" w:rsidR="00012AB5" w:rsidRPr="004A639D" w:rsidRDefault="00012AB5" w:rsidP="00012AB5">
      <w:pPr>
        <w:pStyle w:val="Prrafodelista"/>
        <w:ind w:left="0"/>
        <w:rPr>
          <w:sz w:val="22"/>
          <w:szCs w:val="22"/>
          <w:lang w:val="es-CO"/>
        </w:rPr>
      </w:pPr>
    </w:p>
    <w:p w14:paraId="7CBEE656" w14:textId="77777777" w:rsidR="00012AB5" w:rsidRPr="004A639D" w:rsidRDefault="00012AB5" w:rsidP="00012AB5">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sz w:val="22"/>
          <w:szCs w:val="22"/>
          <w:lang w:val="es-CO"/>
        </w:rPr>
      </w:pPr>
      <w:r w:rsidRPr="004A639D">
        <w:rPr>
          <w:b/>
          <w:sz w:val="22"/>
          <w:szCs w:val="22"/>
          <w:lang w:val="es-CO"/>
        </w:rPr>
        <w:t>DERECHOS DE AUTOR</w:t>
      </w:r>
    </w:p>
    <w:p w14:paraId="42976D19" w14:textId="77777777" w:rsidR="00012AB5" w:rsidRPr="004A639D" w:rsidRDefault="00012AB5" w:rsidP="00012AB5">
      <w:pPr>
        <w:pStyle w:val="Prrafodelista"/>
        <w:ind w:left="0"/>
        <w:rPr>
          <w:sz w:val="22"/>
          <w:szCs w:val="22"/>
          <w:lang w:val="es-CO"/>
        </w:rPr>
      </w:pPr>
    </w:p>
    <w:p w14:paraId="46413BA9"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4F9AAB98" w14:textId="77777777" w:rsidR="00012AB5" w:rsidRPr="004A639D" w:rsidRDefault="00012AB5" w:rsidP="00012AB5">
      <w:pPr>
        <w:rPr>
          <w:rFonts w:cs="Arial"/>
          <w:b/>
          <w:color w:val="00B050"/>
          <w:sz w:val="22"/>
          <w:szCs w:val="22"/>
        </w:rPr>
      </w:pPr>
    </w:p>
    <w:p w14:paraId="7BB5C0F4" w14:textId="77777777" w:rsidR="00012AB5" w:rsidRPr="004A639D" w:rsidRDefault="00012AB5" w:rsidP="00012AB5">
      <w:pPr>
        <w:autoSpaceDE w:val="0"/>
        <w:autoSpaceDN w:val="0"/>
        <w:rPr>
          <w:iCs/>
          <w:color w:val="000000" w:themeColor="text1"/>
          <w:sz w:val="22"/>
          <w:szCs w:val="22"/>
        </w:rPr>
      </w:pPr>
      <w:r w:rsidRPr="004A639D">
        <w:rPr>
          <w:rFonts w:cs="Arial"/>
          <w:color w:val="00B050"/>
          <w:sz w:val="22"/>
          <w:szCs w:val="22"/>
        </w:rPr>
        <w:t>El área técnica deberá hacer la indicación de si los productos a desarrollar por parte del contratista corresponden a aquellos de producción intelectual y deban ser objeto de</w:t>
      </w:r>
      <w:r w:rsidRPr="004A639D">
        <w:rPr>
          <w:iCs/>
          <w:color w:val="00B050"/>
          <w:sz w:val="22"/>
          <w:szCs w:val="22"/>
        </w:rPr>
        <w:t xml:space="preserve"> transferencia de los derechos patrimoniales al Ministerio, con el fin de realizar la respectiva inclusión en la minuta del convenio.</w:t>
      </w:r>
      <w:r w:rsidRPr="004A639D">
        <w:rPr>
          <w:iCs/>
          <w:color w:val="000000" w:themeColor="text1"/>
          <w:sz w:val="22"/>
          <w:szCs w:val="22"/>
        </w:rPr>
        <w:t xml:space="preserve"> </w:t>
      </w:r>
    </w:p>
    <w:p w14:paraId="06B84F93" w14:textId="77777777" w:rsidR="00012AB5" w:rsidRPr="004A639D" w:rsidRDefault="00012AB5" w:rsidP="00012AB5">
      <w:pPr>
        <w:pStyle w:val="Prrafodelista"/>
        <w:ind w:left="0"/>
        <w:rPr>
          <w:rFonts w:cs="Arial"/>
          <w:color w:val="00B050"/>
          <w:sz w:val="22"/>
          <w:szCs w:val="22"/>
        </w:rPr>
      </w:pPr>
    </w:p>
    <w:p w14:paraId="67D16256" w14:textId="77777777" w:rsidR="00012AB5" w:rsidRPr="004A639D" w:rsidRDefault="00012AB5" w:rsidP="00012AB5">
      <w:pPr>
        <w:pStyle w:val="Prrafodelista"/>
        <w:ind w:left="0"/>
        <w:rPr>
          <w:rFonts w:cs="Arial"/>
          <w:b/>
          <w:bCs/>
          <w:color w:val="0070C0"/>
          <w:sz w:val="22"/>
          <w:szCs w:val="22"/>
          <w:u w:val="single"/>
        </w:rPr>
      </w:pPr>
      <w:r w:rsidRPr="004A639D">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66B67653" w14:textId="77777777" w:rsidR="00012AB5" w:rsidRPr="004A639D" w:rsidRDefault="00012AB5" w:rsidP="00012AB5">
      <w:pPr>
        <w:pStyle w:val="Prrafodelista"/>
        <w:ind w:left="0"/>
        <w:rPr>
          <w:rFonts w:cs="Arial"/>
          <w:b/>
          <w:bCs/>
          <w:color w:val="0070C0"/>
          <w:sz w:val="22"/>
          <w:szCs w:val="22"/>
          <w:u w:val="single"/>
        </w:rPr>
      </w:pPr>
    </w:p>
    <w:p w14:paraId="00E63C60" w14:textId="77777777" w:rsidR="00012AB5" w:rsidRPr="004A639D" w:rsidRDefault="00012AB5" w:rsidP="00012AB5">
      <w:pPr>
        <w:pStyle w:val="Prrafodelista"/>
        <w:ind w:left="0"/>
        <w:rPr>
          <w:rFonts w:cs="Arial"/>
          <w:spacing w:val="-3"/>
          <w:sz w:val="22"/>
          <w:szCs w:val="22"/>
        </w:rPr>
      </w:pPr>
      <w:r w:rsidRPr="004A639D">
        <w:rPr>
          <w:rFonts w:cs="Arial"/>
          <w:spacing w:val="-3"/>
          <w:sz w:val="22"/>
          <w:szCs w:val="22"/>
        </w:rPr>
        <w:t xml:space="preserve">Todos los documentos y productos que </w:t>
      </w:r>
      <w:r w:rsidRPr="004A639D">
        <w:rPr>
          <w:rFonts w:cs="Arial"/>
          <w:b/>
          <w:bCs/>
          <w:iCs/>
          <w:color w:val="FF0000"/>
          <w:sz w:val="22"/>
          <w:szCs w:val="22"/>
        </w:rPr>
        <w:t>[NOMBRE O SIGLA DE LA OTRA ENTIDAD PARTE DEL CONVENIO]</w:t>
      </w:r>
      <w:r w:rsidRPr="004A639D">
        <w:rPr>
          <w:b/>
          <w:color w:val="FF0000"/>
          <w:sz w:val="22"/>
          <w:szCs w:val="22"/>
        </w:rPr>
        <w:t xml:space="preserve"> </w:t>
      </w:r>
      <w:r w:rsidRPr="004A639D">
        <w:rPr>
          <w:color w:val="FF0000"/>
          <w:sz w:val="22"/>
          <w:szCs w:val="22"/>
          <w:highlight w:val="yellow"/>
        </w:rPr>
        <w:t xml:space="preserve"> </w:t>
      </w:r>
      <w:r w:rsidRPr="004A639D">
        <w:rPr>
          <w:rFonts w:cs="Arial"/>
          <w:b/>
          <w:spacing w:val="-3"/>
          <w:sz w:val="22"/>
          <w:szCs w:val="22"/>
        </w:rPr>
        <w:t xml:space="preserve"> </w:t>
      </w:r>
      <w:r w:rsidRPr="004A639D">
        <w:rPr>
          <w:rFonts w:cs="Arial"/>
          <w:spacing w:val="-3"/>
          <w:sz w:val="22"/>
          <w:szCs w:val="22"/>
        </w:rPr>
        <w:t xml:space="preserve">desarrolle en ejecución del convenio, incluidos los derechos patrimoniales de autor, serán de propiedad exclusiva del </w:t>
      </w:r>
      <w:r w:rsidRPr="004A639D">
        <w:rPr>
          <w:rFonts w:cs="Arial"/>
          <w:b/>
          <w:spacing w:val="-3"/>
          <w:sz w:val="22"/>
          <w:szCs w:val="22"/>
        </w:rPr>
        <w:t>MINISTERIO</w:t>
      </w:r>
      <w:r w:rsidRPr="004A639D">
        <w:rPr>
          <w:rFonts w:cs="Arial"/>
          <w:spacing w:val="-3"/>
          <w:sz w:val="22"/>
          <w:szCs w:val="22"/>
        </w:rPr>
        <w:t xml:space="preserve">. </w:t>
      </w:r>
      <w:r w:rsidRPr="004A639D">
        <w:rPr>
          <w:rFonts w:cs="Arial"/>
          <w:b/>
          <w:bCs/>
          <w:iCs/>
          <w:color w:val="FF0000"/>
          <w:sz w:val="22"/>
          <w:szCs w:val="22"/>
        </w:rPr>
        <w:t>[NOMBRE O SIGLA DE LA OTRA ENTIDAD PARTE DEL CONVENIO]</w:t>
      </w:r>
      <w:r w:rsidRPr="004A639D">
        <w:rPr>
          <w:b/>
          <w:color w:val="FF0000"/>
          <w:sz w:val="22"/>
          <w:szCs w:val="22"/>
        </w:rPr>
        <w:t xml:space="preserve"> </w:t>
      </w:r>
      <w:r w:rsidRPr="004A639D">
        <w:rPr>
          <w:rFonts w:cs="Arial"/>
          <w:spacing w:val="-3"/>
          <w:sz w:val="22"/>
          <w:szCs w:val="22"/>
        </w:rPr>
        <w:t xml:space="preserve">deberá hacer la respectiva inscripción ante la Oficina de Registro de la Dirección Nacional de Derecho de Autor de los documentos sujetos a dicho </w:t>
      </w:r>
      <w:r w:rsidRPr="004A639D">
        <w:rPr>
          <w:rFonts w:cs="Arial"/>
          <w:spacing w:val="-3"/>
          <w:sz w:val="22"/>
          <w:szCs w:val="22"/>
        </w:rPr>
        <w:lastRenderedPageBreak/>
        <w:t xml:space="preserve">trámite. Si durante la ejecución del convenio, </w:t>
      </w:r>
      <w:r w:rsidRPr="004A639D">
        <w:rPr>
          <w:rFonts w:cs="Arial"/>
          <w:b/>
          <w:spacing w:val="-3"/>
          <w:sz w:val="22"/>
          <w:szCs w:val="22"/>
        </w:rPr>
        <w:t>EL CONTRATISTA</w:t>
      </w:r>
      <w:r w:rsidRPr="004A639D">
        <w:rPr>
          <w:rFonts w:cs="Arial"/>
          <w:spacing w:val="-3"/>
          <w:sz w:val="22"/>
          <w:szCs w:val="22"/>
        </w:rPr>
        <w:t xml:space="preserve"> utiliza obras sujetas a derechos de autor que no sean de su propiedad, se compromete a tener las autorizaciones correspondientes. </w:t>
      </w:r>
      <w:r w:rsidRPr="004A639D">
        <w:rPr>
          <w:rFonts w:cs="Arial"/>
          <w:b/>
          <w:bCs/>
          <w:iCs/>
          <w:color w:val="FF0000"/>
          <w:sz w:val="22"/>
          <w:szCs w:val="22"/>
        </w:rPr>
        <w:t>[NOMBRE O SIGLA DE LA OTRA ENTIDAD PARTE DEL CONVENIO]</w:t>
      </w:r>
      <w:r w:rsidRPr="004A639D">
        <w:rPr>
          <w:b/>
          <w:color w:val="FF0000"/>
          <w:sz w:val="22"/>
          <w:szCs w:val="22"/>
        </w:rPr>
        <w:t xml:space="preserve"> </w:t>
      </w:r>
      <w:r w:rsidRPr="004A639D">
        <w:rPr>
          <w:rFonts w:cs="Arial"/>
          <w:spacing w:val="-3"/>
          <w:sz w:val="22"/>
          <w:szCs w:val="22"/>
        </w:rPr>
        <w:t xml:space="preserve">responderá por cualquier reclamo que en materia de derecho de autor se llegaré a presentar, en desarrollo de las obligaciones pactadas en el convenio, exonerando al </w:t>
      </w:r>
      <w:r w:rsidRPr="004A639D">
        <w:rPr>
          <w:rFonts w:cs="Arial"/>
          <w:b/>
          <w:spacing w:val="-3"/>
          <w:sz w:val="22"/>
          <w:szCs w:val="22"/>
        </w:rPr>
        <w:t>MINISTERIO</w:t>
      </w:r>
      <w:r w:rsidRPr="004A639D">
        <w:rPr>
          <w:rFonts w:cs="Arial"/>
          <w:spacing w:val="-3"/>
          <w:sz w:val="22"/>
          <w:szCs w:val="22"/>
        </w:rPr>
        <w:t xml:space="preserve"> de cualquier responsabilidad por tal hecho.</w:t>
      </w:r>
    </w:p>
    <w:p w14:paraId="1BA6E9C5" w14:textId="77777777" w:rsidR="00012AB5" w:rsidRPr="004A639D" w:rsidRDefault="00012AB5" w:rsidP="00012AB5">
      <w:pPr>
        <w:pStyle w:val="Prrafodelista"/>
        <w:ind w:left="0"/>
        <w:rPr>
          <w:sz w:val="22"/>
          <w:szCs w:val="22"/>
        </w:rPr>
      </w:pPr>
    </w:p>
    <w:p w14:paraId="6D62FB90" w14:textId="77777777" w:rsidR="00012AB5" w:rsidRPr="004A639D" w:rsidRDefault="00012AB5" w:rsidP="00012AB5">
      <w:pPr>
        <w:rPr>
          <w:rFonts w:cs="Arial"/>
          <w:b/>
          <w:bCs/>
          <w:color w:val="0070C0"/>
          <w:sz w:val="22"/>
          <w:szCs w:val="22"/>
          <w:u w:val="single"/>
        </w:rPr>
      </w:pPr>
      <w:r w:rsidRPr="004A639D">
        <w:rPr>
          <w:rFonts w:cs="Arial"/>
          <w:b/>
          <w:bCs/>
          <w:color w:val="0070C0"/>
          <w:sz w:val="22"/>
          <w:szCs w:val="22"/>
          <w:u w:val="single"/>
        </w:rPr>
        <w:t xml:space="preserve">Se sugiere incluir la siguiente redacción en caso que NO se requiera: </w:t>
      </w:r>
    </w:p>
    <w:p w14:paraId="0959B638" w14:textId="77777777" w:rsidR="00012AB5" w:rsidRPr="004A639D" w:rsidRDefault="00012AB5" w:rsidP="00012AB5">
      <w:pPr>
        <w:rPr>
          <w:rFonts w:cs="Arial"/>
          <w:b/>
          <w:bCs/>
          <w:color w:val="0070C0"/>
          <w:sz w:val="22"/>
          <w:szCs w:val="22"/>
          <w:u w:val="single"/>
        </w:rPr>
      </w:pPr>
    </w:p>
    <w:p w14:paraId="51B0379E" w14:textId="77777777" w:rsidR="00012AB5" w:rsidRPr="004A639D" w:rsidRDefault="00012AB5" w:rsidP="00012AB5">
      <w:pPr>
        <w:rPr>
          <w:rFonts w:cs="Arial"/>
          <w:bCs/>
          <w:sz w:val="22"/>
          <w:szCs w:val="22"/>
        </w:rPr>
      </w:pPr>
      <w:r w:rsidRPr="004A639D">
        <w:rPr>
          <w:rFonts w:cs="Arial"/>
          <w:bCs/>
          <w:sz w:val="22"/>
          <w:szCs w:val="22"/>
        </w:rPr>
        <w:t xml:space="preserve">El </w:t>
      </w:r>
      <w:r w:rsidRPr="004A639D">
        <w:rPr>
          <w:rFonts w:cs="Arial"/>
          <w:sz w:val="22"/>
          <w:szCs w:val="22"/>
        </w:rPr>
        <w:t>Ministerio de Salud y Protección Social</w:t>
      </w:r>
      <w:r w:rsidRPr="004A639D">
        <w:rPr>
          <w:rFonts w:cs="Arial"/>
          <w:bCs/>
          <w:sz w:val="22"/>
          <w:szCs w:val="22"/>
        </w:rPr>
        <w:t xml:space="preserve"> considera que, en atención a que los productos a desarrollar por parte del </w:t>
      </w:r>
      <w:r w:rsidRPr="004A639D">
        <w:rPr>
          <w:rFonts w:cs="Arial"/>
          <w:b/>
          <w:bCs/>
          <w:iCs/>
          <w:color w:val="FF0000"/>
          <w:sz w:val="22"/>
          <w:szCs w:val="22"/>
        </w:rPr>
        <w:t>[NOMBRE O SIGLA DE LA OTRA ENTIDAD PARTE DEL CONVENIO]</w:t>
      </w:r>
      <w:r w:rsidRPr="004A639D">
        <w:rPr>
          <w:b/>
          <w:color w:val="FF0000"/>
          <w:sz w:val="22"/>
          <w:szCs w:val="22"/>
        </w:rPr>
        <w:t xml:space="preserve"> </w:t>
      </w:r>
      <w:r w:rsidRPr="00206247">
        <w:rPr>
          <w:color w:val="FF0000"/>
          <w:sz w:val="22"/>
          <w:szCs w:val="22"/>
        </w:rPr>
        <w:t>no</w:t>
      </w:r>
      <w:r w:rsidRPr="00206247">
        <w:rPr>
          <w:rFonts w:cs="Arial"/>
          <w:bCs/>
          <w:sz w:val="22"/>
          <w:szCs w:val="22"/>
        </w:rPr>
        <w:t xml:space="preserve"> c</w:t>
      </w:r>
      <w:r w:rsidRPr="004A639D">
        <w:rPr>
          <w:rFonts w:cs="Arial"/>
          <w:bCs/>
          <w:sz w:val="22"/>
          <w:szCs w:val="22"/>
        </w:rPr>
        <w:t xml:space="preserve">orresponden a aquellos de producción intelectual, no serán objeto de transferencia de los derechos patrimoniales al Ministerio. </w:t>
      </w:r>
    </w:p>
    <w:p w14:paraId="705287DB" w14:textId="77777777" w:rsidR="00012AB5" w:rsidRPr="004A639D" w:rsidRDefault="00012AB5" w:rsidP="00012AB5">
      <w:pPr>
        <w:rPr>
          <w:rFonts w:cs="Arial"/>
          <w:bCs/>
          <w:sz w:val="22"/>
          <w:szCs w:val="22"/>
        </w:rPr>
      </w:pPr>
    </w:p>
    <w:p w14:paraId="2932C622" w14:textId="77777777" w:rsidR="00012AB5" w:rsidRPr="004A639D" w:rsidRDefault="00012AB5" w:rsidP="00012AB5">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bCs/>
          <w:sz w:val="22"/>
          <w:szCs w:val="22"/>
        </w:rPr>
      </w:pPr>
      <w:r w:rsidRPr="004A639D">
        <w:rPr>
          <w:rFonts w:cs="Arial"/>
          <w:b/>
          <w:bCs/>
          <w:color w:val="000000"/>
          <w:sz w:val="22"/>
          <w:szCs w:val="22"/>
        </w:rPr>
        <w:t>LIQUIDACIÓN</w:t>
      </w:r>
    </w:p>
    <w:p w14:paraId="1BE7DDA5" w14:textId="77777777" w:rsidR="00012AB5" w:rsidRPr="004A639D" w:rsidRDefault="00012AB5" w:rsidP="00012AB5">
      <w:pPr>
        <w:pStyle w:val="Prrafodelista"/>
        <w:ind w:left="360"/>
        <w:rPr>
          <w:b/>
          <w:sz w:val="22"/>
          <w:szCs w:val="22"/>
          <w:lang w:val="es-CO"/>
        </w:rPr>
      </w:pPr>
    </w:p>
    <w:p w14:paraId="292ECDDF" w14:textId="77777777" w:rsidR="00012AB5" w:rsidRPr="004A639D" w:rsidRDefault="00012AB5" w:rsidP="00012AB5">
      <w:pPr>
        <w:rPr>
          <w:rFonts w:cs="Arial"/>
          <w:b/>
          <w:color w:val="00B050"/>
          <w:sz w:val="22"/>
          <w:szCs w:val="22"/>
          <w:u w:val="single"/>
        </w:rPr>
      </w:pPr>
      <w:r w:rsidRPr="004A639D">
        <w:rPr>
          <w:rFonts w:cs="Arial"/>
          <w:b/>
          <w:color w:val="00B050"/>
          <w:sz w:val="22"/>
          <w:szCs w:val="22"/>
          <w:u w:val="single"/>
        </w:rPr>
        <w:t xml:space="preserve">Orientación: </w:t>
      </w:r>
    </w:p>
    <w:p w14:paraId="039CB011" w14:textId="77777777" w:rsidR="00012AB5" w:rsidRPr="004A639D" w:rsidRDefault="00012AB5" w:rsidP="00012AB5">
      <w:pPr>
        <w:rPr>
          <w:rFonts w:cs="Arial"/>
          <w:b/>
          <w:color w:val="00B050"/>
          <w:sz w:val="22"/>
          <w:szCs w:val="22"/>
        </w:rPr>
      </w:pPr>
    </w:p>
    <w:p w14:paraId="2D1B3DAA" w14:textId="77777777" w:rsidR="00012AB5" w:rsidRPr="004A639D" w:rsidRDefault="00012AB5" w:rsidP="00012AB5">
      <w:pPr>
        <w:pStyle w:val="Prrafodelista"/>
        <w:ind w:left="0"/>
        <w:rPr>
          <w:rFonts w:cs="Arial"/>
          <w:color w:val="00B050"/>
          <w:sz w:val="22"/>
          <w:szCs w:val="22"/>
        </w:rPr>
      </w:pPr>
      <w:r w:rsidRPr="004A639D">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09197329" w14:textId="77777777" w:rsidR="00012AB5" w:rsidRPr="004A639D" w:rsidRDefault="00012AB5" w:rsidP="00012AB5">
      <w:pPr>
        <w:pStyle w:val="Prrafodelista"/>
        <w:ind w:left="0"/>
        <w:rPr>
          <w:rFonts w:cs="Arial"/>
          <w:color w:val="00B050"/>
          <w:sz w:val="22"/>
          <w:szCs w:val="22"/>
        </w:rPr>
      </w:pPr>
    </w:p>
    <w:p w14:paraId="30639B8D" w14:textId="77777777" w:rsidR="00012AB5" w:rsidRPr="004A639D" w:rsidRDefault="00012AB5" w:rsidP="00EA027B">
      <w:pPr>
        <w:pStyle w:val="Prrafodelista"/>
        <w:numPr>
          <w:ilvl w:val="0"/>
          <w:numId w:val="2"/>
        </w:numPr>
        <w:rPr>
          <w:rFonts w:cs="Arial"/>
          <w:color w:val="00B050"/>
          <w:sz w:val="22"/>
          <w:szCs w:val="22"/>
          <w:lang w:val="es-CO"/>
        </w:rPr>
      </w:pPr>
      <w:r w:rsidRPr="004A639D">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785337C7" w14:textId="77777777" w:rsidR="00012AB5" w:rsidRPr="004A639D" w:rsidRDefault="00012AB5" w:rsidP="00EA027B">
      <w:pPr>
        <w:pStyle w:val="Prrafodelista"/>
        <w:numPr>
          <w:ilvl w:val="0"/>
          <w:numId w:val="2"/>
        </w:numPr>
        <w:rPr>
          <w:rFonts w:cs="Arial"/>
          <w:color w:val="00B050"/>
          <w:sz w:val="22"/>
          <w:szCs w:val="22"/>
          <w:lang w:val="es-CO"/>
        </w:rPr>
      </w:pPr>
      <w:r w:rsidRPr="004A639D">
        <w:rPr>
          <w:rFonts w:cs="Arial"/>
          <w:color w:val="00B050"/>
          <w:sz w:val="22"/>
          <w:szCs w:val="22"/>
          <w:lang w:val="es-CO"/>
        </w:rPr>
        <w:t>Los contratos que siendo de ejecución instantánea se hayan prolongado en el tiempo.</w:t>
      </w:r>
    </w:p>
    <w:p w14:paraId="2B8FB90B" w14:textId="77777777" w:rsidR="00012AB5" w:rsidRPr="004A639D" w:rsidRDefault="00012AB5" w:rsidP="00EA027B">
      <w:pPr>
        <w:pStyle w:val="Prrafodelista"/>
        <w:numPr>
          <w:ilvl w:val="0"/>
          <w:numId w:val="2"/>
        </w:numPr>
        <w:rPr>
          <w:rFonts w:cs="Arial"/>
          <w:color w:val="00B050"/>
          <w:sz w:val="22"/>
          <w:szCs w:val="22"/>
          <w:lang w:val="es-CO"/>
        </w:rPr>
      </w:pPr>
      <w:r w:rsidRPr="004A639D">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43BA961D" w14:textId="77777777" w:rsidR="00012AB5" w:rsidRPr="004A639D" w:rsidRDefault="00012AB5" w:rsidP="00EA027B">
      <w:pPr>
        <w:pStyle w:val="Prrafodelista"/>
        <w:numPr>
          <w:ilvl w:val="0"/>
          <w:numId w:val="2"/>
        </w:numPr>
        <w:rPr>
          <w:rFonts w:cs="Arial"/>
          <w:color w:val="00B050"/>
          <w:sz w:val="22"/>
          <w:szCs w:val="22"/>
          <w:lang w:val="es-CO"/>
        </w:rPr>
      </w:pPr>
      <w:r w:rsidRPr="004A639D">
        <w:rPr>
          <w:rFonts w:cs="Arial"/>
          <w:color w:val="00B050"/>
          <w:sz w:val="22"/>
          <w:szCs w:val="22"/>
          <w:lang w:val="es-CO"/>
        </w:rPr>
        <w:t>Los contratos en los que se haya proferido el acto de terminación unilateral.</w:t>
      </w:r>
    </w:p>
    <w:p w14:paraId="681DBC6F" w14:textId="77777777" w:rsidR="00012AB5" w:rsidRPr="004A639D" w:rsidRDefault="00012AB5" w:rsidP="00EA027B">
      <w:pPr>
        <w:pStyle w:val="Prrafodelista"/>
        <w:numPr>
          <w:ilvl w:val="0"/>
          <w:numId w:val="2"/>
        </w:numPr>
        <w:rPr>
          <w:rFonts w:cs="Arial"/>
          <w:color w:val="00B050"/>
          <w:sz w:val="22"/>
          <w:szCs w:val="22"/>
          <w:lang w:val="es-CO"/>
        </w:rPr>
      </w:pPr>
      <w:r w:rsidRPr="004A639D">
        <w:rPr>
          <w:rFonts w:cs="Arial"/>
          <w:color w:val="00B050"/>
          <w:sz w:val="22"/>
          <w:szCs w:val="22"/>
          <w:lang w:val="es-CO"/>
        </w:rPr>
        <w:t>En los contratos que así lo requieran o se pacte.</w:t>
      </w:r>
    </w:p>
    <w:p w14:paraId="57D2EFB9" w14:textId="77777777" w:rsidR="00012AB5" w:rsidRPr="004A639D" w:rsidRDefault="00012AB5" w:rsidP="00012AB5">
      <w:pPr>
        <w:pStyle w:val="Prrafodelista"/>
        <w:ind w:left="360"/>
        <w:rPr>
          <w:b/>
          <w:sz w:val="22"/>
          <w:szCs w:val="22"/>
        </w:rPr>
      </w:pPr>
    </w:p>
    <w:p w14:paraId="524380A5" w14:textId="77777777" w:rsidR="00012AB5" w:rsidRPr="00206247" w:rsidRDefault="00012AB5" w:rsidP="00012AB5">
      <w:pPr>
        <w:rPr>
          <w:rFonts w:cs="Arial"/>
          <w:bCs/>
          <w:color w:val="000000"/>
          <w:sz w:val="22"/>
          <w:szCs w:val="22"/>
        </w:rPr>
      </w:pPr>
      <w:r w:rsidRPr="004A639D">
        <w:rPr>
          <w:rFonts w:cs="Arial"/>
          <w:b/>
          <w:bCs/>
          <w:color w:val="0070C0"/>
          <w:sz w:val="22"/>
          <w:szCs w:val="22"/>
          <w:u w:val="single"/>
        </w:rPr>
        <w:t xml:space="preserve">Se sugiere incluir la siguiente redacción: </w:t>
      </w:r>
      <w:r w:rsidRPr="004A639D">
        <w:rPr>
          <w:rFonts w:cs="Arial"/>
          <w:bCs/>
          <w:color w:val="000000"/>
          <w:sz w:val="22"/>
          <w:szCs w:val="22"/>
        </w:rPr>
        <w:t xml:space="preserve">De conformidad con </w:t>
      </w:r>
      <w:r w:rsidRPr="004A639D">
        <w:rPr>
          <w:rFonts w:cs="Arial"/>
          <w:sz w:val="22"/>
          <w:szCs w:val="22"/>
        </w:rPr>
        <w:t xml:space="preserve">el régimen especial establecido en el artículo 355 de la Constitución Política, el Decreto 092 de 2017 y </w:t>
      </w:r>
      <w:r w:rsidRPr="004A639D">
        <w:rPr>
          <w:rFonts w:cs="Arial"/>
          <w:color w:val="FF0000"/>
          <w:sz w:val="22"/>
          <w:szCs w:val="22"/>
        </w:rPr>
        <w:t>el artículo 96 de la ley 489 de 1998 (para los supuestos del artículo 5 del Decreto 092 de 2017)</w:t>
      </w:r>
      <w:r w:rsidRPr="004A639D">
        <w:rPr>
          <w:rFonts w:cs="Arial"/>
          <w:sz w:val="22"/>
          <w:szCs w:val="22"/>
        </w:rPr>
        <w:t xml:space="preserve"> y, o las normas que las modifiquen o sustituyan,</w:t>
      </w:r>
      <w:r w:rsidRPr="004A639D">
        <w:rPr>
          <w:rFonts w:cs="Arial"/>
          <w:bCs/>
          <w:color w:val="000000"/>
          <w:sz w:val="22"/>
          <w:szCs w:val="22"/>
        </w:rPr>
        <w:t xml:space="preserve"> el convenio será objeto de liquidación. Una vez cumplidas los compromisos surgidos del convenio, las partes de común acuerdo procederán, dentro de los  </w:t>
      </w:r>
      <w:r w:rsidRPr="00206247">
        <w:rPr>
          <w:rFonts w:cs="Arial"/>
          <w:bCs/>
          <w:color w:val="FF0000"/>
          <w:sz w:val="22"/>
          <w:szCs w:val="22"/>
        </w:rPr>
        <w:t xml:space="preserve">XXXX (X) </w:t>
      </w:r>
      <w:r w:rsidRPr="00206247">
        <w:rPr>
          <w:rFonts w:cs="Arial"/>
          <w:bCs/>
          <w:color w:val="00B050"/>
          <w:sz w:val="22"/>
          <w:szCs w:val="22"/>
        </w:rPr>
        <w:t xml:space="preserve">(indicar el tiempo que se considere desde el área técnica debe surtirse esta etapa, se recomienda que pactado en cerca de 6 a 8 meses) </w:t>
      </w:r>
      <w:r w:rsidRPr="00206247">
        <w:rPr>
          <w:rFonts w:cs="Arial"/>
          <w:bCs/>
          <w:color w:val="000000"/>
          <w:sz w:val="22"/>
          <w:szCs w:val="22"/>
        </w:rPr>
        <w:t xml:space="preserve">meses calendario siguientes a la fecha de vencimiento del convenio, o a la expedición del acto administrativo que ordene la terminación, o a la fecha del acuerdo que la disponga, a la liquidación por parte del </w:t>
      </w:r>
      <w:r w:rsidRPr="00206247">
        <w:rPr>
          <w:rFonts w:cs="Arial"/>
          <w:b/>
          <w:bCs/>
          <w:color w:val="000000"/>
          <w:sz w:val="22"/>
          <w:szCs w:val="22"/>
        </w:rPr>
        <w:t>MINISTERIO</w:t>
      </w:r>
      <w:r w:rsidRPr="00206247">
        <w:rPr>
          <w:rFonts w:cs="Arial"/>
          <w:bCs/>
          <w:color w:val="000000"/>
          <w:sz w:val="22"/>
          <w:szCs w:val="22"/>
        </w:rPr>
        <w:t xml:space="preserve">, mediante acta en la cual constarán las sumas de dinero recibidas por </w:t>
      </w:r>
      <w:r w:rsidRPr="00206247">
        <w:rPr>
          <w:color w:val="FF0000"/>
          <w:sz w:val="22"/>
          <w:szCs w:val="22"/>
        </w:rPr>
        <w:t xml:space="preserve">[Entidad sin ánimo de lucro] </w:t>
      </w:r>
      <w:r w:rsidRPr="00206247">
        <w:rPr>
          <w:rFonts w:cs="Arial"/>
          <w:bCs/>
          <w:color w:val="000000"/>
          <w:sz w:val="22"/>
          <w:szCs w:val="22"/>
        </w:rPr>
        <w:t>y la contraprestación de éste. En el acta se hará constar el cumplimiento de los compromisos a cargo de cada una de las partes de acuerdo con lo estipulado en el convenio. El Acta Final de Liquidación llevará la firma de las partes y en vigencia de la garantía única de cumplimiento.</w:t>
      </w:r>
    </w:p>
    <w:p w14:paraId="02AB1E20" w14:textId="77777777" w:rsidR="00012AB5" w:rsidRPr="00206247" w:rsidRDefault="00012AB5" w:rsidP="00012AB5">
      <w:pPr>
        <w:rPr>
          <w:rFonts w:cs="Arial"/>
          <w:bCs/>
          <w:color w:val="000000"/>
          <w:sz w:val="22"/>
          <w:szCs w:val="22"/>
        </w:rPr>
      </w:pPr>
    </w:p>
    <w:p w14:paraId="79AF5F7A" w14:textId="77777777" w:rsidR="00012AB5" w:rsidRPr="004A639D" w:rsidRDefault="00012AB5" w:rsidP="00012AB5">
      <w:pPr>
        <w:rPr>
          <w:rFonts w:cs="Arial"/>
          <w:bCs/>
          <w:color w:val="000000"/>
          <w:sz w:val="22"/>
          <w:szCs w:val="22"/>
        </w:rPr>
      </w:pPr>
      <w:r w:rsidRPr="00206247">
        <w:rPr>
          <w:rFonts w:cs="Arial"/>
          <w:bCs/>
          <w:color w:val="000000"/>
          <w:sz w:val="22"/>
          <w:szCs w:val="22"/>
        </w:rPr>
        <w:t xml:space="preserve">Si </w:t>
      </w:r>
      <w:r w:rsidRPr="00206247">
        <w:rPr>
          <w:color w:val="FF0000"/>
          <w:sz w:val="22"/>
          <w:szCs w:val="22"/>
        </w:rPr>
        <w:t xml:space="preserve">[Entidad sin ánimo de lucro] </w:t>
      </w:r>
      <w:r w:rsidRPr="00206247">
        <w:rPr>
          <w:rFonts w:cs="Arial"/>
          <w:bCs/>
          <w:color w:val="000000"/>
          <w:sz w:val="22"/>
          <w:szCs w:val="22"/>
        </w:rPr>
        <w:t xml:space="preserve">no se presenta a la liquidación previa notificación o convocatoria que le haga la entidad, o las partes no lleguen a ningún acuerdo sobre el contenido de la misma, </w:t>
      </w:r>
      <w:r w:rsidRPr="00206247">
        <w:rPr>
          <w:rFonts w:cs="Arial"/>
          <w:b/>
          <w:bCs/>
          <w:color w:val="000000"/>
          <w:sz w:val="22"/>
          <w:szCs w:val="22"/>
        </w:rPr>
        <w:t>EL MINISTERIO</w:t>
      </w:r>
      <w:r w:rsidRPr="00206247">
        <w:rPr>
          <w:rFonts w:cs="Arial"/>
          <w:bCs/>
          <w:color w:val="000000"/>
          <w:sz w:val="22"/>
          <w:szCs w:val="22"/>
        </w:rPr>
        <w:t xml:space="preserve"> dentro de los dos (2) meses siguientes liquidará en forma unilateral el convenio. Si vencidos los plazos anteriores no se liquida el convenio, </w:t>
      </w:r>
      <w:r w:rsidRPr="00206247">
        <w:rPr>
          <w:rFonts w:cs="Arial"/>
          <w:b/>
          <w:bCs/>
          <w:color w:val="000000"/>
          <w:sz w:val="22"/>
          <w:szCs w:val="22"/>
        </w:rPr>
        <w:t>EL</w:t>
      </w:r>
      <w:r w:rsidRPr="004A639D">
        <w:rPr>
          <w:rFonts w:cs="Arial"/>
          <w:b/>
          <w:bCs/>
          <w:color w:val="000000"/>
          <w:sz w:val="22"/>
          <w:szCs w:val="22"/>
        </w:rPr>
        <w:t xml:space="preserve"> MINISTERIO</w:t>
      </w:r>
      <w:r w:rsidRPr="004A639D">
        <w:rPr>
          <w:rFonts w:cs="Arial"/>
          <w:bCs/>
          <w:color w:val="000000"/>
          <w:sz w:val="22"/>
          <w:szCs w:val="22"/>
        </w:rPr>
        <w:t xml:space="preserve"> podrá unilateral o bilateralmente liquidar el convenio dentro de los dos (2) años siguientes. </w:t>
      </w:r>
    </w:p>
    <w:p w14:paraId="57EED1D1" w14:textId="77777777" w:rsidR="00012AB5" w:rsidRPr="004A639D" w:rsidRDefault="00012AB5" w:rsidP="00012AB5">
      <w:pPr>
        <w:rPr>
          <w:rFonts w:cs="Arial"/>
          <w:b/>
          <w:bCs/>
          <w:color w:val="000000"/>
          <w:sz w:val="22"/>
          <w:szCs w:val="22"/>
        </w:rPr>
      </w:pPr>
    </w:p>
    <w:p w14:paraId="7FF4317D" w14:textId="77777777" w:rsidR="00012AB5" w:rsidRPr="004A639D" w:rsidRDefault="00012AB5" w:rsidP="00012AB5">
      <w:pPr>
        <w:rPr>
          <w:rFonts w:cs="Arial"/>
          <w:bCs/>
          <w:color w:val="000000"/>
          <w:sz w:val="22"/>
          <w:szCs w:val="22"/>
        </w:rPr>
      </w:pPr>
      <w:r w:rsidRPr="004A639D">
        <w:rPr>
          <w:rFonts w:cs="Arial"/>
          <w:b/>
          <w:bCs/>
          <w:color w:val="000000"/>
          <w:sz w:val="22"/>
          <w:szCs w:val="22"/>
        </w:rPr>
        <w:lastRenderedPageBreak/>
        <w:t>PARÁGRAFO:</w:t>
      </w:r>
      <w:r w:rsidRPr="004A639D">
        <w:rPr>
          <w:rFonts w:cs="Arial"/>
          <w:bCs/>
          <w:color w:val="000000"/>
          <w:sz w:val="22"/>
          <w:szCs w:val="22"/>
        </w:rPr>
        <w:t xml:space="preserve"> En el evento en que el tipo de contratación o la naturaleza de las prestaciones impliquen la existencia de los compromisos exigibles con posterioridad al plazo de ejecución acordado, se deberá realizar una liquidación parcial de aquellas que hayan cesado con el vencimiento del plazo contractual. Para los compromisos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561B7E32" w14:textId="77777777" w:rsidR="00012AB5" w:rsidRPr="004A639D" w:rsidRDefault="00012AB5" w:rsidP="00012AB5">
      <w:pPr>
        <w:rPr>
          <w:b/>
          <w:sz w:val="22"/>
          <w:szCs w:val="22"/>
          <w:lang w:val="es-CO"/>
        </w:rPr>
      </w:pPr>
    </w:p>
    <w:p w14:paraId="77C532AE" w14:textId="77777777" w:rsidR="00012AB5" w:rsidRPr="004A639D" w:rsidRDefault="00012AB5" w:rsidP="00012AB5">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A639D">
        <w:rPr>
          <w:b/>
          <w:sz w:val="22"/>
          <w:szCs w:val="22"/>
          <w:lang w:val="es-CO"/>
        </w:rPr>
        <w:t xml:space="preserve">SUPERVISIÓN O INTERVENTORÍA </w:t>
      </w:r>
    </w:p>
    <w:p w14:paraId="63363A57" w14:textId="77777777" w:rsidR="00012AB5" w:rsidRPr="004A639D" w:rsidRDefault="00012AB5" w:rsidP="00012AB5">
      <w:pPr>
        <w:rPr>
          <w:lang w:val="es-CO"/>
        </w:rPr>
      </w:pPr>
    </w:p>
    <w:p w14:paraId="3269027C" w14:textId="77777777" w:rsidR="00012AB5" w:rsidRPr="004A639D" w:rsidRDefault="00012AB5" w:rsidP="00012AB5">
      <w:pPr>
        <w:rPr>
          <w:sz w:val="22"/>
          <w:szCs w:val="22"/>
          <w:lang w:val="es-CO"/>
        </w:rPr>
      </w:pPr>
      <w:r w:rsidRPr="004A639D">
        <w:rPr>
          <w:rFonts w:cs="Arial"/>
          <w:b/>
          <w:bCs/>
          <w:color w:val="0070C0"/>
          <w:sz w:val="22"/>
          <w:szCs w:val="22"/>
          <w:u w:val="single"/>
        </w:rPr>
        <w:t xml:space="preserve">Se sugiere la siguiente redacción: </w:t>
      </w:r>
      <w:r w:rsidRPr="004A639D">
        <w:rPr>
          <w:sz w:val="22"/>
          <w:szCs w:val="22"/>
          <w:lang w:val="es-CO"/>
        </w:rPr>
        <w:t xml:space="preserve">La supervisión del contrato será ejercida de conformidad lo establecido en las leyes vigentes aplicables a la materia y en la Resolución No. 3243 de 2017 expedida por el Ministerio de Salud y Protección Social. </w:t>
      </w:r>
    </w:p>
    <w:p w14:paraId="01911196" w14:textId="77777777" w:rsidR="00012AB5" w:rsidRPr="004A639D" w:rsidRDefault="00012AB5" w:rsidP="00012AB5">
      <w:pPr>
        <w:tabs>
          <w:tab w:val="left" w:pos="3385"/>
        </w:tabs>
        <w:rPr>
          <w:sz w:val="22"/>
          <w:szCs w:val="22"/>
          <w:lang w:val="es-CO"/>
        </w:rPr>
      </w:pPr>
    </w:p>
    <w:p w14:paraId="355C665C" w14:textId="77777777" w:rsidR="00012AB5" w:rsidRPr="004A639D" w:rsidRDefault="00012AB5" w:rsidP="00012AB5">
      <w:pPr>
        <w:tabs>
          <w:tab w:val="left" w:pos="3385"/>
        </w:tabs>
        <w:rPr>
          <w:sz w:val="22"/>
          <w:szCs w:val="22"/>
          <w:lang w:val="es-CO"/>
        </w:rPr>
      </w:pPr>
      <w:r w:rsidRPr="004A639D">
        <w:rPr>
          <w:sz w:val="22"/>
          <w:szCs w:val="22"/>
          <w:lang w:val="es-CO"/>
        </w:rPr>
        <w:t xml:space="preserve">La supervisión estará a cargo de </w:t>
      </w:r>
      <w:r w:rsidRPr="004A639D">
        <w:rPr>
          <w:color w:val="FF0000"/>
          <w:sz w:val="22"/>
          <w:szCs w:val="22"/>
          <w:lang w:val="es-CO"/>
        </w:rPr>
        <w:t>(CARGO DE QUIEN EJERCERÁ LA SUPERVISIÓN)</w:t>
      </w:r>
      <w:r w:rsidRPr="004A639D">
        <w:rPr>
          <w:sz w:val="22"/>
          <w:szCs w:val="22"/>
          <w:lang w:val="es-CO"/>
        </w:rPr>
        <w:t xml:space="preserve"> o la persona a quien ella designe</w:t>
      </w:r>
    </w:p>
    <w:p w14:paraId="197D9D6A" w14:textId="77777777" w:rsidR="00012AB5" w:rsidRPr="004A639D" w:rsidRDefault="00012AB5" w:rsidP="00012AB5">
      <w:pPr>
        <w:tabs>
          <w:tab w:val="left" w:pos="3385"/>
        </w:tabs>
        <w:rPr>
          <w:sz w:val="22"/>
          <w:szCs w:val="22"/>
          <w:lang w:val="es-CO"/>
        </w:rPr>
      </w:pPr>
    </w:p>
    <w:p w14:paraId="030CB97A" w14:textId="77777777" w:rsidR="00012AB5" w:rsidRDefault="00012AB5" w:rsidP="00012AB5">
      <w:pPr>
        <w:tabs>
          <w:tab w:val="left" w:pos="3385"/>
        </w:tabs>
        <w:rPr>
          <w:sz w:val="22"/>
          <w:szCs w:val="22"/>
          <w:lang w:val="es-CO"/>
        </w:rPr>
      </w:pPr>
    </w:p>
    <w:p w14:paraId="592EF786" w14:textId="77777777" w:rsidR="00206247" w:rsidRDefault="00206247" w:rsidP="00012AB5">
      <w:pPr>
        <w:tabs>
          <w:tab w:val="left" w:pos="3385"/>
        </w:tabs>
        <w:rPr>
          <w:sz w:val="22"/>
          <w:szCs w:val="22"/>
          <w:lang w:val="es-CO"/>
        </w:rPr>
      </w:pPr>
    </w:p>
    <w:p w14:paraId="58D9349F" w14:textId="77777777" w:rsidR="00206247" w:rsidRPr="004A639D" w:rsidRDefault="00206247" w:rsidP="00012AB5">
      <w:pPr>
        <w:tabs>
          <w:tab w:val="left" w:pos="3385"/>
        </w:tabs>
        <w:rPr>
          <w:sz w:val="22"/>
          <w:szCs w:val="22"/>
          <w:lang w:val="es-CO"/>
        </w:rPr>
      </w:pPr>
    </w:p>
    <w:p w14:paraId="1A341D81" w14:textId="77777777" w:rsidR="00012AB5" w:rsidRPr="004A639D" w:rsidRDefault="00012AB5" w:rsidP="00012AB5">
      <w:pPr>
        <w:tabs>
          <w:tab w:val="left" w:pos="3385"/>
        </w:tabs>
        <w:rPr>
          <w:color w:val="FF0000"/>
          <w:sz w:val="22"/>
          <w:szCs w:val="22"/>
          <w:lang w:val="es-CO"/>
        </w:rPr>
      </w:pPr>
      <w:r w:rsidRPr="004A639D">
        <w:rPr>
          <w:color w:val="FF0000"/>
          <w:sz w:val="22"/>
          <w:szCs w:val="22"/>
          <w:lang w:val="es-CO"/>
        </w:rPr>
        <w:t>XXXXXXXXXXXXXXXXXXXXXXXXXXXX</w:t>
      </w:r>
    </w:p>
    <w:p w14:paraId="5C5CA515" w14:textId="77777777" w:rsidR="00012AB5" w:rsidRPr="004A639D" w:rsidRDefault="00012AB5" w:rsidP="00012AB5">
      <w:pPr>
        <w:tabs>
          <w:tab w:val="left" w:pos="3385"/>
        </w:tabs>
        <w:rPr>
          <w:color w:val="FF0000"/>
          <w:sz w:val="22"/>
          <w:szCs w:val="22"/>
          <w:lang w:val="es-CO"/>
        </w:rPr>
      </w:pPr>
      <w:r w:rsidRPr="004A639D">
        <w:rPr>
          <w:color w:val="FF0000"/>
          <w:sz w:val="22"/>
          <w:szCs w:val="22"/>
          <w:lang w:val="es-CO"/>
        </w:rPr>
        <w:t>Cargo de quien suscribe los estudios previos</w:t>
      </w:r>
    </w:p>
    <w:p w14:paraId="69360D33" w14:textId="77777777" w:rsidR="00012AB5" w:rsidRPr="004A639D" w:rsidRDefault="00012AB5" w:rsidP="00012AB5">
      <w:pPr>
        <w:tabs>
          <w:tab w:val="left" w:pos="3385"/>
        </w:tabs>
        <w:rPr>
          <w:sz w:val="22"/>
          <w:szCs w:val="22"/>
          <w:lang w:val="es-CO"/>
        </w:rPr>
      </w:pPr>
    </w:p>
    <w:p w14:paraId="59A55BB5" w14:textId="77777777" w:rsidR="00012AB5" w:rsidRDefault="00012AB5" w:rsidP="00012AB5">
      <w:pPr>
        <w:tabs>
          <w:tab w:val="left" w:pos="3385"/>
        </w:tabs>
        <w:rPr>
          <w:color w:val="00B050"/>
          <w:sz w:val="22"/>
          <w:szCs w:val="22"/>
          <w:lang w:val="es-CO"/>
        </w:rPr>
      </w:pPr>
      <w:r w:rsidRPr="005751FC">
        <w:rPr>
          <w:color w:val="00B050"/>
          <w:sz w:val="22"/>
          <w:szCs w:val="22"/>
          <w:lang w:val="es-CO"/>
        </w:rPr>
        <w:t>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Social ; la cual se transcribe a continuación:</w:t>
      </w:r>
    </w:p>
    <w:p w14:paraId="37BC0419" w14:textId="77777777" w:rsidR="00012AB5" w:rsidRDefault="00012AB5" w:rsidP="00012AB5">
      <w:pPr>
        <w:tabs>
          <w:tab w:val="left" w:pos="3385"/>
        </w:tabs>
        <w:rPr>
          <w:color w:val="00B050"/>
          <w:sz w:val="22"/>
          <w:szCs w:val="22"/>
          <w:lang w:val="es-CO"/>
        </w:rPr>
      </w:pPr>
    </w:p>
    <w:p w14:paraId="42F608A6" w14:textId="77777777" w:rsidR="00012AB5" w:rsidRPr="005751FC" w:rsidRDefault="00012AB5" w:rsidP="00012AB5">
      <w:pPr>
        <w:tabs>
          <w:tab w:val="left" w:pos="3385"/>
        </w:tabs>
        <w:rPr>
          <w:color w:val="00B050"/>
          <w:sz w:val="22"/>
          <w:szCs w:val="22"/>
          <w:lang w:val="es-CO"/>
        </w:rPr>
      </w:pPr>
    </w:p>
    <w:p w14:paraId="73B6B2C6" w14:textId="77777777" w:rsidR="00012AB5" w:rsidRDefault="00012AB5" w:rsidP="00012AB5">
      <w:pPr>
        <w:tabs>
          <w:tab w:val="left" w:pos="3385"/>
        </w:tabs>
        <w:rPr>
          <w:color w:val="00B050"/>
          <w:sz w:val="22"/>
          <w:szCs w:val="22"/>
          <w:lang w:val="es-CO"/>
        </w:rPr>
      </w:pPr>
      <w:r w:rsidRPr="005751FC">
        <w:rPr>
          <w:color w:val="00B050"/>
          <w:sz w:val="22"/>
          <w:szCs w:val="22"/>
          <w:lang w:val="es-CO"/>
        </w:rPr>
        <w:t>“ARTÍCULO SEGUNDO. -  Son Directores o Gerentes de Proyectos de Inversión en el Ministerio de Salud y Protección Social: Los Directores, Jefes de Oficina y los Coordinadores  de Grupo que dependan directamente del Despacho del Ministro. Para ello, en ejercicio de las funciones propias de sus cargos, impulsen y se encarguen del  trámite, seguimiento y ejecución de los proyectos de inversión del Ministerio.</w:t>
      </w:r>
    </w:p>
    <w:p w14:paraId="42F55A67" w14:textId="77777777" w:rsidR="00012AB5" w:rsidRDefault="00012AB5" w:rsidP="00012AB5">
      <w:pPr>
        <w:tabs>
          <w:tab w:val="left" w:pos="3385"/>
        </w:tabs>
        <w:rPr>
          <w:color w:val="00B050"/>
          <w:sz w:val="22"/>
          <w:szCs w:val="22"/>
          <w:lang w:val="es-CO"/>
        </w:rPr>
      </w:pPr>
    </w:p>
    <w:p w14:paraId="599A00A7" w14:textId="77777777" w:rsidR="00012AB5" w:rsidRPr="005751FC" w:rsidRDefault="00012AB5" w:rsidP="00012AB5">
      <w:pPr>
        <w:tabs>
          <w:tab w:val="left" w:pos="3385"/>
        </w:tabs>
        <w:rPr>
          <w:color w:val="00B050"/>
          <w:sz w:val="22"/>
          <w:szCs w:val="22"/>
          <w:lang w:val="es-CO"/>
        </w:rPr>
      </w:pPr>
    </w:p>
    <w:p w14:paraId="0417DB57"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ARTÍCULO TERCERO. - Funciones de los Directores o Gerentes de proyectos serán los encargados de: </w:t>
      </w:r>
    </w:p>
    <w:p w14:paraId="224655D3" w14:textId="77777777" w:rsidR="00012AB5" w:rsidRPr="005751FC" w:rsidRDefault="00012AB5" w:rsidP="00012AB5">
      <w:pPr>
        <w:tabs>
          <w:tab w:val="left" w:pos="3385"/>
        </w:tabs>
        <w:rPr>
          <w:color w:val="00B050"/>
          <w:sz w:val="22"/>
          <w:szCs w:val="22"/>
          <w:lang w:val="es-CO"/>
        </w:rPr>
      </w:pPr>
    </w:p>
    <w:p w14:paraId="7F57427C"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519E9026" w14:textId="77777777" w:rsidR="00012AB5" w:rsidRPr="005751FC" w:rsidRDefault="00012AB5" w:rsidP="00012AB5">
      <w:pPr>
        <w:tabs>
          <w:tab w:val="left" w:pos="3385"/>
        </w:tabs>
        <w:rPr>
          <w:color w:val="00B050"/>
          <w:sz w:val="22"/>
          <w:szCs w:val="22"/>
          <w:lang w:val="es-CO"/>
        </w:rPr>
      </w:pPr>
    </w:p>
    <w:p w14:paraId="4B0CDA72"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47251CAF" w14:textId="77777777" w:rsidR="00012AB5" w:rsidRPr="005751FC" w:rsidRDefault="00012AB5" w:rsidP="00012AB5">
      <w:pPr>
        <w:tabs>
          <w:tab w:val="left" w:pos="3385"/>
        </w:tabs>
        <w:rPr>
          <w:color w:val="00B050"/>
          <w:sz w:val="22"/>
          <w:szCs w:val="22"/>
          <w:lang w:val="es-CO"/>
        </w:rPr>
      </w:pPr>
    </w:p>
    <w:p w14:paraId="75CA342C"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69406A94" w14:textId="77777777" w:rsidR="00012AB5" w:rsidRPr="005751FC" w:rsidRDefault="00012AB5" w:rsidP="00012AB5">
      <w:pPr>
        <w:tabs>
          <w:tab w:val="left" w:pos="3385"/>
        </w:tabs>
        <w:rPr>
          <w:color w:val="00B050"/>
          <w:sz w:val="22"/>
          <w:szCs w:val="22"/>
          <w:lang w:val="es-CO"/>
        </w:rPr>
      </w:pPr>
    </w:p>
    <w:p w14:paraId="67458D80"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3.4 Programar, concertar y tramitar con el área respectiva, los manejos presupuestales y de Plan Anual Mensualizado de Caja - PAC, para el desarrollo del proyecto de conformidad con el Plan de Acción y Plan de Adquisiciones. </w:t>
      </w:r>
    </w:p>
    <w:p w14:paraId="72524A41" w14:textId="77777777" w:rsidR="00012AB5" w:rsidRPr="005751FC" w:rsidRDefault="00012AB5" w:rsidP="00012AB5">
      <w:pPr>
        <w:tabs>
          <w:tab w:val="left" w:pos="3385"/>
        </w:tabs>
        <w:rPr>
          <w:color w:val="00B050"/>
          <w:sz w:val="22"/>
          <w:szCs w:val="22"/>
          <w:lang w:val="es-CO"/>
        </w:rPr>
      </w:pPr>
    </w:p>
    <w:p w14:paraId="59F788E3"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084B4E40" w14:textId="77777777" w:rsidR="00012AB5" w:rsidRPr="005751FC" w:rsidRDefault="00012AB5" w:rsidP="00012AB5">
      <w:pPr>
        <w:tabs>
          <w:tab w:val="left" w:pos="3385"/>
        </w:tabs>
        <w:rPr>
          <w:color w:val="00B050"/>
          <w:sz w:val="22"/>
          <w:szCs w:val="22"/>
          <w:lang w:val="es-CO"/>
        </w:rPr>
      </w:pPr>
    </w:p>
    <w:p w14:paraId="4C05A24C"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0F302E88" w14:textId="77777777" w:rsidR="00012AB5" w:rsidRPr="005751FC" w:rsidRDefault="00012AB5" w:rsidP="00012AB5">
      <w:pPr>
        <w:tabs>
          <w:tab w:val="left" w:pos="3385"/>
        </w:tabs>
        <w:rPr>
          <w:color w:val="00B050"/>
          <w:sz w:val="22"/>
          <w:szCs w:val="22"/>
          <w:lang w:val="es-CO"/>
        </w:rPr>
      </w:pPr>
    </w:p>
    <w:p w14:paraId="4675C09E"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Ministro,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2E6B437E" w14:textId="77777777" w:rsidR="00012AB5" w:rsidRPr="005751FC" w:rsidRDefault="00012AB5" w:rsidP="00012AB5">
      <w:pPr>
        <w:tabs>
          <w:tab w:val="left" w:pos="3385"/>
        </w:tabs>
        <w:rPr>
          <w:color w:val="00B050"/>
          <w:sz w:val="22"/>
          <w:szCs w:val="22"/>
          <w:lang w:val="es-CO"/>
        </w:rPr>
      </w:pPr>
    </w:p>
    <w:p w14:paraId="6409074C"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4969D63C" w14:textId="77777777" w:rsidR="00012AB5" w:rsidRPr="005751FC" w:rsidRDefault="00012AB5" w:rsidP="00012AB5">
      <w:pPr>
        <w:tabs>
          <w:tab w:val="left" w:pos="3385"/>
        </w:tabs>
        <w:rPr>
          <w:color w:val="00B050"/>
          <w:sz w:val="22"/>
          <w:szCs w:val="22"/>
          <w:lang w:val="es-CO"/>
        </w:rPr>
      </w:pPr>
    </w:p>
    <w:p w14:paraId="7C4C9DA6"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3.9 Designar a un Servidor Público del Ministerio para el rol de formulador y gestor, que se encargue de los trámites requeridos en la plataforma. </w:t>
      </w:r>
    </w:p>
    <w:p w14:paraId="2248F20D" w14:textId="77777777" w:rsidR="00012AB5" w:rsidRPr="005751FC" w:rsidRDefault="00012AB5" w:rsidP="00012AB5">
      <w:pPr>
        <w:tabs>
          <w:tab w:val="left" w:pos="3385"/>
        </w:tabs>
        <w:rPr>
          <w:color w:val="00B050"/>
          <w:sz w:val="22"/>
          <w:szCs w:val="22"/>
          <w:lang w:val="es-CO"/>
        </w:rPr>
      </w:pPr>
    </w:p>
    <w:p w14:paraId="637AA33A"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72D4E559" w14:textId="77777777" w:rsidR="00012AB5" w:rsidRPr="005751FC" w:rsidRDefault="00012AB5" w:rsidP="00012AB5">
      <w:pPr>
        <w:tabs>
          <w:tab w:val="left" w:pos="3385"/>
        </w:tabs>
        <w:rPr>
          <w:color w:val="00B050"/>
          <w:sz w:val="22"/>
          <w:szCs w:val="22"/>
          <w:lang w:val="es-CO"/>
        </w:rPr>
      </w:pPr>
    </w:p>
    <w:p w14:paraId="6C6F7C25"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0BFA782D" w14:textId="77777777" w:rsidR="00012AB5" w:rsidRPr="005751FC" w:rsidRDefault="00012AB5" w:rsidP="00012AB5">
      <w:pPr>
        <w:tabs>
          <w:tab w:val="left" w:pos="3385"/>
        </w:tabs>
        <w:rPr>
          <w:color w:val="00B050"/>
          <w:sz w:val="22"/>
          <w:szCs w:val="22"/>
          <w:lang w:val="es-CO"/>
        </w:rPr>
      </w:pPr>
    </w:p>
    <w:p w14:paraId="22E11D02"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31229438" w14:textId="77777777" w:rsidR="00012AB5" w:rsidRPr="005751FC" w:rsidRDefault="00012AB5" w:rsidP="00012AB5">
      <w:pPr>
        <w:tabs>
          <w:tab w:val="left" w:pos="3385"/>
        </w:tabs>
        <w:rPr>
          <w:color w:val="00B050"/>
          <w:sz w:val="22"/>
          <w:szCs w:val="22"/>
          <w:lang w:val="es-CO"/>
        </w:rPr>
      </w:pPr>
    </w:p>
    <w:p w14:paraId="169CEE8E"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3.13 Realizar el cruce de saldos con la Oficina de Planeación y Estudios Sectoriales del Ministerio de manera mensual de acuerdo con el informe del SIIF. </w:t>
      </w:r>
    </w:p>
    <w:p w14:paraId="1D7878A2" w14:textId="77777777" w:rsidR="00012AB5" w:rsidRPr="005751FC" w:rsidRDefault="00012AB5" w:rsidP="00012AB5">
      <w:pPr>
        <w:tabs>
          <w:tab w:val="left" w:pos="3385"/>
        </w:tabs>
        <w:rPr>
          <w:color w:val="00B050"/>
          <w:sz w:val="22"/>
          <w:szCs w:val="22"/>
          <w:lang w:val="es-CO"/>
        </w:rPr>
      </w:pPr>
    </w:p>
    <w:p w14:paraId="31B8976C" w14:textId="77777777" w:rsidR="00012AB5" w:rsidRPr="005751FC" w:rsidRDefault="00012AB5" w:rsidP="00012AB5">
      <w:pPr>
        <w:tabs>
          <w:tab w:val="left" w:pos="3385"/>
        </w:tabs>
        <w:rPr>
          <w:color w:val="00B050"/>
          <w:sz w:val="22"/>
          <w:szCs w:val="22"/>
          <w:lang w:val="es-CO"/>
        </w:rPr>
      </w:pPr>
      <w:r w:rsidRPr="005751FC">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1195E965" w14:textId="77777777" w:rsidR="00012AB5" w:rsidRPr="005751FC" w:rsidRDefault="00012AB5" w:rsidP="00012AB5">
      <w:pPr>
        <w:tabs>
          <w:tab w:val="left" w:pos="3385"/>
        </w:tabs>
        <w:rPr>
          <w:color w:val="00B050"/>
          <w:sz w:val="22"/>
          <w:szCs w:val="22"/>
          <w:lang w:val="es-CO"/>
        </w:rPr>
      </w:pPr>
    </w:p>
    <w:p w14:paraId="3F279564" w14:textId="77777777" w:rsidR="00012AB5" w:rsidRPr="004A639D" w:rsidRDefault="00012AB5" w:rsidP="00012AB5">
      <w:pPr>
        <w:tabs>
          <w:tab w:val="left" w:pos="3385"/>
        </w:tabs>
        <w:rPr>
          <w:sz w:val="22"/>
          <w:szCs w:val="22"/>
          <w:lang w:val="es-CO"/>
        </w:rPr>
      </w:pPr>
      <w:r w:rsidRPr="005751FC">
        <w:rPr>
          <w:color w:val="00B050"/>
          <w:sz w:val="22"/>
          <w:szCs w:val="22"/>
          <w:lang w:val="es-CO"/>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r w:rsidRPr="004A639D" w:rsidDel="005751FC">
        <w:rPr>
          <w:color w:val="00B050"/>
          <w:sz w:val="22"/>
          <w:szCs w:val="22"/>
          <w:lang w:val="es-CO"/>
        </w:rPr>
        <w:t xml:space="preserve"> </w:t>
      </w:r>
    </w:p>
    <w:p w14:paraId="4C022A4B" w14:textId="77777777" w:rsidR="00012AB5" w:rsidRDefault="00012AB5" w:rsidP="00012AB5">
      <w:pPr>
        <w:tabs>
          <w:tab w:val="left" w:pos="3385"/>
        </w:tabs>
        <w:rPr>
          <w:sz w:val="22"/>
          <w:szCs w:val="22"/>
          <w:lang w:val="es-CO"/>
        </w:rPr>
      </w:pPr>
    </w:p>
    <w:p w14:paraId="243723EC" w14:textId="77777777" w:rsidR="00012AB5" w:rsidRDefault="00012AB5" w:rsidP="00012AB5">
      <w:pPr>
        <w:tabs>
          <w:tab w:val="left" w:pos="3385"/>
        </w:tabs>
        <w:rPr>
          <w:sz w:val="22"/>
          <w:szCs w:val="22"/>
          <w:lang w:val="es-CO"/>
        </w:rPr>
      </w:pPr>
    </w:p>
    <w:p w14:paraId="6376E025" w14:textId="77777777" w:rsidR="00012AB5" w:rsidRDefault="00012AB5" w:rsidP="00012AB5">
      <w:pPr>
        <w:tabs>
          <w:tab w:val="left" w:pos="3385"/>
        </w:tabs>
        <w:rPr>
          <w:sz w:val="22"/>
          <w:szCs w:val="22"/>
          <w:lang w:val="es-CO"/>
        </w:rPr>
      </w:pPr>
    </w:p>
    <w:p w14:paraId="6C9B0507" w14:textId="7269E4AE" w:rsidR="00012AB5" w:rsidRPr="004A639D" w:rsidRDefault="00012AB5" w:rsidP="00012AB5">
      <w:pPr>
        <w:tabs>
          <w:tab w:val="left" w:pos="3385"/>
        </w:tabs>
        <w:rPr>
          <w:sz w:val="22"/>
          <w:szCs w:val="22"/>
          <w:lang w:val="es-CO"/>
        </w:rPr>
      </w:pPr>
      <w:r w:rsidRPr="004A639D">
        <w:rPr>
          <w:sz w:val="22"/>
          <w:szCs w:val="22"/>
          <w:lang w:val="es-CO"/>
        </w:rPr>
        <w:t>Elaboró:</w:t>
      </w:r>
      <w:r w:rsidRPr="004A639D">
        <w:rPr>
          <w:color w:val="FF0000"/>
          <w:sz w:val="22"/>
          <w:szCs w:val="22"/>
          <w:lang w:val="es-CO"/>
        </w:rPr>
        <w:t xml:space="preserve"> </w:t>
      </w:r>
      <w:proofErr w:type="spellStart"/>
      <w:r w:rsidRPr="004A639D">
        <w:rPr>
          <w:color w:val="FF0000"/>
          <w:sz w:val="22"/>
          <w:szCs w:val="22"/>
          <w:lang w:val="es-CO"/>
        </w:rPr>
        <w:t>xxxxxxxxx</w:t>
      </w:r>
      <w:proofErr w:type="spellEnd"/>
    </w:p>
    <w:p w14:paraId="121CC65F" w14:textId="77777777" w:rsidR="00012AB5" w:rsidRPr="004A639D" w:rsidRDefault="00012AB5" w:rsidP="00012AB5">
      <w:pPr>
        <w:tabs>
          <w:tab w:val="left" w:pos="3385"/>
        </w:tabs>
        <w:rPr>
          <w:color w:val="FF0000"/>
          <w:sz w:val="22"/>
          <w:szCs w:val="22"/>
          <w:lang w:val="es-CO"/>
        </w:rPr>
      </w:pPr>
      <w:r w:rsidRPr="004A639D">
        <w:rPr>
          <w:sz w:val="22"/>
          <w:szCs w:val="22"/>
          <w:lang w:val="es-CO"/>
        </w:rPr>
        <w:t xml:space="preserve">Aprobó: </w:t>
      </w:r>
      <w:proofErr w:type="spellStart"/>
      <w:r w:rsidRPr="004A639D">
        <w:rPr>
          <w:color w:val="FF0000"/>
          <w:sz w:val="22"/>
          <w:szCs w:val="22"/>
          <w:lang w:val="es-CO"/>
        </w:rPr>
        <w:t>xxxxxxxxxxx</w:t>
      </w:r>
      <w:proofErr w:type="spellEnd"/>
    </w:p>
    <w:p w14:paraId="74F2E27B" w14:textId="77777777" w:rsidR="00012AB5" w:rsidRPr="004A639D" w:rsidRDefault="00012AB5" w:rsidP="00012AB5">
      <w:pPr>
        <w:tabs>
          <w:tab w:val="left" w:pos="3385"/>
        </w:tabs>
        <w:rPr>
          <w:color w:val="FF0000"/>
          <w:sz w:val="22"/>
          <w:szCs w:val="22"/>
          <w:lang w:val="es-CO"/>
        </w:rPr>
      </w:pPr>
      <w:r w:rsidRPr="004A639D">
        <w:rPr>
          <w:color w:val="FF0000"/>
          <w:sz w:val="22"/>
          <w:szCs w:val="22"/>
          <w:lang w:val="es-CO"/>
        </w:rPr>
        <w:t xml:space="preserve">Revisó: </w:t>
      </w:r>
      <w:proofErr w:type="spellStart"/>
      <w:r w:rsidRPr="004A639D">
        <w:rPr>
          <w:color w:val="FF0000"/>
          <w:sz w:val="22"/>
          <w:szCs w:val="22"/>
          <w:lang w:val="es-CO"/>
        </w:rPr>
        <w:t>xxxxxxxxxx</w:t>
      </w:r>
      <w:proofErr w:type="spellEnd"/>
    </w:p>
    <w:p w14:paraId="24E77CD3" w14:textId="77777777" w:rsidR="00012AB5" w:rsidRPr="004A639D" w:rsidRDefault="00012AB5" w:rsidP="00012AB5">
      <w:pPr>
        <w:tabs>
          <w:tab w:val="left" w:pos="3385"/>
        </w:tabs>
        <w:rPr>
          <w:sz w:val="22"/>
          <w:szCs w:val="22"/>
          <w:lang w:val="es-CO"/>
        </w:rPr>
      </w:pPr>
    </w:p>
    <w:p w14:paraId="5FAC72F5" w14:textId="77777777" w:rsidR="00012AB5" w:rsidRPr="004A639D" w:rsidRDefault="00012AB5" w:rsidP="00012AB5">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4A639D">
        <w:rPr>
          <w:sz w:val="22"/>
          <w:szCs w:val="22"/>
          <w:lang w:val="es-CO"/>
        </w:rPr>
        <w:t xml:space="preserve">CONTACTO ÁREA TÉCNICA: </w:t>
      </w:r>
      <w:proofErr w:type="spellStart"/>
      <w:r w:rsidRPr="004A639D">
        <w:rPr>
          <w:color w:val="FF0000"/>
          <w:sz w:val="22"/>
          <w:szCs w:val="22"/>
          <w:lang w:val="es-CO"/>
        </w:rPr>
        <w:t>xxxxxxxxxxxxx</w:t>
      </w:r>
      <w:proofErr w:type="spellEnd"/>
      <w:r w:rsidRPr="004A639D">
        <w:rPr>
          <w:sz w:val="22"/>
          <w:szCs w:val="22"/>
          <w:lang w:val="es-CO"/>
        </w:rPr>
        <w:t xml:space="preserve"> - Extensión </w:t>
      </w:r>
      <w:proofErr w:type="spellStart"/>
      <w:r w:rsidRPr="004A639D">
        <w:rPr>
          <w:color w:val="FF0000"/>
          <w:sz w:val="22"/>
          <w:szCs w:val="22"/>
          <w:lang w:val="es-CO"/>
        </w:rPr>
        <w:t>xxxx</w:t>
      </w:r>
      <w:proofErr w:type="spellEnd"/>
    </w:p>
    <w:p w14:paraId="4ECC1C78" w14:textId="63AA6F81" w:rsidR="000647A2" w:rsidRPr="00C9469E" w:rsidRDefault="000647A2" w:rsidP="00012AB5"/>
    <w:sectPr w:rsidR="000647A2" w:rsidRPr="00C9469E" w:rsidSect="00891E65">
      <w:headerReference w:type="default" r:id="rId27"/>
      <w:footerReference w:type="default" r:id="rId28"/>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6520" w14:textId="77777777" w:rsidR="00EA027B" w:rsidRDefault="00EA027B" w:rsidP="009659CB">
      <w:r>
        <w:separator/>
      </w:r>
    </w:p>
  </w:endnote>
  <w:endnote w:type="continuationSeparator" w:id="0">
    <w:p w14:paraId="5F79C2D5" w14:textId="77777777" w:rsidR="00EA027B" w:rsidRDefault="00EA027B"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7602F19B"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4E661F">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8C14" w14:textId="77777777" w:rsidR="00EA027B" w:rsidRDefault="00EA027B" w:rsidP="009659CB">
      <w:r>
        <w:separator/>
      </w:r>
    </w:p>
  </w:footnote>
  <w:footnote w:type="continuationSeparator" w:id="0">
    <w:p w14:paraId="252E314F" w14:textId="77777777" w:rsidR="00EA027B" w:rsidRDefault="00EA027B"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4E661F">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3ADA5684" w:rsidR="0035074C" w:rsidRPr="00BF07A3" w:rsidRDefault="0035074C" w:rsidP="0035074C">
          <w:pPr>
            <w:jc w:val="center"/>
            <w:rPr>
              <w:b/>
              <w:bCs/>
              <w:sz w:val="22"/>
              <w:szCs w:val="22"/>
            </w:rPr>
          </w:pPr>
          <w:r w:rsidRPr="00BF07A3">
            <w:rPr>
              <w:b/>
              <w:sz w:val="22"/>
              <w:szCs w:val="22"/>
            </w:rPr>
            <w:t>GCOF</w:t>
          </w:r>
          <w:r w:rsidR="00012AB5">
            <w:rPr>
              <w:b/>
              <w:sz w:val="22"/>
              <w:szCs w:val="22"/>
            </w:rPr>
            <w:t>29</w:t>
          </w:r>
        </w:p>
      </w:tc>
    </w:tr>
    <w:tr w:rsidR="0035074C" w:rsidRPr="00BF07A3" w14:paraId="050557F5" w14:textId="77777777" w:rsidTr="004E661F">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19D0BAFF" w:rsidR="0035074C" w:rsidRPr="00BF07A3" w:rsidRDefault="00012AB5" w:rsidP="0035074C">
          <w:pPr>
            <w:jc w:val="center"/>
            <w:rPr>
              <w:b/>
              <w:bCs/>
              <w:sz w:val="22"/>
              <w:szCs w:val="22"/>
            </w:rPr>
          </w:pPr>
          <w:r w:rsidRPr="00012AB5">
            <w:rPr>
              <w:b/>
              <w:bCs/>
              <w:sz w:val="22"/>
              <w:szCs w:val="22"/>
            </w:rPr>
            <w:t>CONVENIO DE ASOCIACIÓN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0040A49B" w:rsidR="0035074C" w:rsidRPr="00BF07A3" w:rsidRDefault="0035074C" w:rsidP="0035074C">
          <w:pPr>
            <w:jc w:val="center"/>
            <w:rPr>
              <w:b/>
              <w:bCs/>
              <w:sz w:val="22"/>
              <w:szCs w:val="22"/>
            </w:rPr>
          </w:pPr>
          <w:r w:rsidRPr="00BF07A3">
            <w:rPr>
              <w:rFonts w:cs="Arial"/>
              <w:b/>
              <w:color w:val="000000" w:themeColor="text1"/>
              <w:sz w:val="22"/>
              <w:szCs w:val="22"/>
            </w:rPr>
            <w:t>0</w:t>
          </w:r>
          <w:r w:rsidR="00012AB5">
            <w:rPr>
              <w:rFonts w:cs="Arial"/>
              <w:b/>
              <w:color w:val="000000" w:themeColor="text1"/>
              <w:sz w:val="22"/>
              <w:szCs w:val="22"/>
            </w:rPr>
            <w:t>3</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036D1"/>
    <w:multiLevelType w:val="hybridMultilevel"/>
    <w:tmpl w:val="DF34779E"/>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017F07"/>
    <w:multiLevelType w:val="hybridMultilevel"/>
    <w:tmpl w:val="158260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56091C"/>
    <w:multiLevelType w:val="hybridMultilevel"/>
    <w:tmpl w:val="379CD8DE"/>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4" w15:restartNumberingAfterBreak="0">
    <w:nsid w:val="2A1115F3"/>
    <w:multiLevelType w:val="hybridMultilevel"/>
    <w:tmpl w:val="CB6ECBA8"/>
    <w:lvl w:ilvl="0" w:tplc="BFCA23FC">
      <w:start w:val="1"/>
      <w:numFmt w:val="decimal"/>
      <w:lvlText w:val="%1."/>
      <w:lvlJc w:val="left"/>
      <w:pPr>
        <w:ind w:left="1065" w:hanging="705"/>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C991887"/>
    <w:multiLevelType w:val="hybridMultilevel"/>
    <w:tmpl w:val="7464B7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5DC0602"/>
    <w:multiLevelType w:val="hybridMultilevel"/>
    <w:tmpl w:val="77C8D3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3B660D0"/>
    <w:multiLevelType w:val="hybridMultilevel"/>
    <w:tmpl w:val="5F3AB296"/>
    <w:lvl w:ilvl="0" w:tplc="C398343A">
      <w:start w:val="1"/>
      <w:numFmt w:val="decimal"/>
      <w:lvlText w:val="%1."/>
      <w:lvlJc w:val="left"/>
      <w:pPr>
        <w:ind w:left="1080" w:hanging="360"/>
      </w:pPr>
      <w:rPr>
        <w:rFonts w:ascii="Arial Narrow" w:eastAsia="Times New Roman" w:hAnsi="Arial Narrow" w:cs="Arial"/>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54690BC3"/>
    <w:multiLevelType w:val="hybridMultilevel"/>
    <w:tmpl w:val="CCE85DF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5637406E"/>
    <w:multiLevelType w:val="hybridMultilevel"/>
    <w:tmpl w:val="DA488A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5ACD3623"/>
    <w:multiLevelType w:val="hybridMultilevel"/>
    <w:tmpl w:val="56F0B3EA"/>
    <w:lvl w:ilvl="0" w:tplc="8AE60468">
      <w:start w:val="3"/>
      <w:numFmt w:val="bullet"/>
      <w:lvlText w:val=""/>
      <w:lvlJc w:val="left"/>
      <w:pPr>
        <w:ind w:left="775" w:hanging="360"/>
      </w:pPr>
      <w:rPr>
        <w:rFonts w:ascii="Wingdings" w:eastAsia="Calibri" w:hAnsi="Wingdings" w:cs="Times New Roman"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11" w15:restartNumberingAfterBreak="0">
    <w:nsid w:val="67D775EB"/>
    <w:multiLevelType w:val="hybridMultilevel"/>
    <w:tmpl w:val="2A1E19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F46274B"/>
    <w:multiLevelType w:val="hybridMultilevel"/>
    <w:tmpl w:val="38D486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E1D65DC"/>
    <w:multiLevelType w:val="hybridMultilevel"/>
    <w:tmpl w:val="03D8D3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1"/>
  </w:num>
  <w:num w:numId="4">
    <w:abstractNumId w:val="13"/>
  </w:num>
  <w:num w:numId="5">
    <w:abstractNumId w:val="9"/>
  </w:num>
  <w:num w:numId="6">
    <w:abstractNumId w:val="10"/>
  </w:num>
  <w:num w:numId="7">
    <w:abstractNumId w:val="7"/>
  </w:num>
  <w:num w:numId="8">
    <w:abstractNumId w:val="8"/>
  </w:num>
  <w:num w:numId="9">
    <w:abstractNumId w:val="1"/>
  </w:num>
  <w:num w:numId="10">
    <w:abstractNumId w:val="4"/>
  </w:num>
  <w:num w:numId="11">
    <w:abstractNumId w:val="6"/>
  </w:num>
  <w:num w:numId="12">
    <w:abstractNumId w:val="5"/>
  </w:num>
  <w:num w:numId="13">
    <w:abstractNumId w:val="14"/>
  </w:num>
  <w:num w:numId="14">
    <w:abstractNumId w:val="3"/>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12AB5"/>
    <w:rsid w:val="00023B0A"/>
    <w:rsid w:val="00025CDD"/>
    <w:rsid w:val="00033BE9"/>
    <w:rsid w:val="0003620E"/>
    <w:rsid w:val="00046874"/>
    <w:rsid w:val="000579C1"/>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06247"/>
    <w:rsid w:val="00211C47"/>
    <w:rsid w:val="0021359F"/>
    <w:rsid w:val="0023206C"/>
    <w:rsid w:val="00244D7E"/>
    <w:rsid w:val="00246A11"/>
    <w:rsid w:val="00251588"/>
    <w:rsid w:val="002659BA"/>
    <w:rsid w:val="002835E1"/>
    <w:rsid w:val="002856A7"/>
    <w:rsid w:val="00291EE3"/>
    <w:rsid w:val="002927E0"/>
    <w:rsid w:val="002A041E"/>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C3A0B"/>
    <w:rsid w:val="003C54E6"/>
    <w:rsid w:val="003C75EA"/>
    <w:rsid w:val="003D0743"/>
    <w:rsid w:val="003D25AB"/>
    <w:rsid w:val="003D53A2"/>
    <w:rsid w:val="003E0053"/>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E661F"/>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6507E"/>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0E58"/>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218"/>
    <w:rsid w:val="00DA35AE"/>
    <w:rsid w:val="00DB3C5E"/>
    <w:rsid w:val="00DB4CC8"/>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A027B"/>
    <w:rsid w:val="00EC0833"/>
    <w:rsid w:val="00EC7C84"/>
    <w:rsid w:val="00ED25E6"/>
    <w:rsid w:val="00EE6F42"/>
    <w:rsid w:val="00EF18D0"/>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3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paragraph" w:customStyle="1" w:styleId="Yanina1">
    <w:name w:val="Yanina 1"/>
    <w:basedOn w:val="Ttulo1"/>
    <w:rsid w:val="00012AB5"/>
    <w:pPr>
      <w:tabs>
        <w:tab w:val="left" w:pos="-426"/>
        <w:tab w:val="num" w:pos="720"/>
        <w:tab w:val="left" w:pos="9180"/>
        <w:tab w:val="left" w:pos="9356"/>
        <w:tab w:val="left" w:pos="11340"/>
      </w:tabs>
      <w:spacing w:after="100" w:afterAutospacing="1"/>
      <w:ind w:left="720" w:hanging="360"/>
    </w:pPr>
    <w:rPr>
      <w:rFonts w:ascii="Arial" w:hAnsi="Arial" w:cs="Times New Roman"/>
      <w:bCs w:val="0"/>
      <w:caps/>
      <w:szCs w:val="24"/>
      <w:lang w:val="es-CO"/>
    </w:rPr>
  </w:style>
  <w:style w:type="character" w:customStyle="1" w:styleId="Ninguno">
    <w:name w:val="Ninguno"/>
    <w:rsid w:val="00012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minsalud.gov.co/Sistema-integrado/Mapa-de-procesos/Documentosmapa/GCOS04.pdf" TargetMode="External"/><Relationship Id="rId18" Type="http://schemas.openxmlformats.org/officeDocument/2006/relationships/hyperlink" Target="https://www.minsalud.gov.co/manualcontratacion/index.html" TargetMode="External"/><Relationship Id="rId26" Type="http://schemas.openxmlformats.org/officeDocument/2006/relationships/hyperlink" Target="http://www.mincit.gov.co/CMSPages/GetFile.aspx?guid=91168e85-2d3f-4b25-b98c-75c559b9017c" TargetMode="Externa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www.minsalud.gov.co/manualcontratacion/index.html" TargetMode="External"/><Relationship Id="rId17" Type="http://schemas.openxmlformats.org/officeDocument/2006/relationships/hyperlink" Target="https://www.minsalud.gov.co/manualcontratacion/index.html" TargetMode="External"/><Relationship Id="rId25" Type="http://schemas.openxmlformats.org/officeDocument/2006/relationships/hyperlink" Target="http://www.colombiacompraeficiente.gov.co" TargetMode="Externa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minsalud.gov.co/manualcontratacion/index.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lombiacompra.gov.co/sites/cce_public/files/cce_documents/cce_guia_esal.pdf" TargetMode="External"/><Relationship Id="rId24" Type="http://schemas.openxmlformats.org/officeDocument/2006/relationships/hyperlink" Target="http://www.colombiacompra.gov.co" TargetMode="Externa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s://www.colombiacompra.gov.co/sites/cce_public/files/cce_documents/cce_guia_esal.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s://www.minsalud.gov.co/manualcontratacion/index.html"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3.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4.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10885</Words>
  <Characters>59873</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70617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2</cp:revision>
  <cp:lastPrinted>2019-12-17T22:25:00Z</cp:lastPrinted>
  <dcterms:created xsi:type="dcterms:W3CDTF">2024-09-18T18:09:00Z</dcterms:created>
  <dcterms:modified xsi:type="dcterms:W3CDTF">2024-09-18T18:09:00Z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